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399269E" w14:textId="77777777" w:rsidR="007D2F30" w:rsidRDefault="00013AFE" w:rsidP="00606D0E">
      <w:pPr>
        <w:jc w:val="center"/>
        <w:outlineLvl w:val="0"/>
      </w:pPr>
      <w:r>
        <w:rPr>
          <w:rFonts w:ascii="Cambria" w:eastAsia="Cambria" w:hAnsi="Cambria" w:cs="Cambria"/>
          <w:b/>
        </w:rPr>
        <w:t>Women’s Funding Network</w:t>
      </w:r>
    </w:p>
    <w:p w14:paraId="156B473B" w14:textId="77777777" w:rsidR="007D2F30" w:rsidRDefault="00013AFE" w:rsidP="00606D0E">
      <w:pPr>
        <w:jc w:val="center"/>
        <w:outlineLvl w:val="0"/>
      </w:pPr>
      <w:r>
        <w:rPr>
          <w:rFonts w:ascii="Cambria" w:eastAsia="Cambria" w:hAnsi="Cambria" w:cs="Cambria"/>
          <w:i/>
        </w:rPr>
        <w:t>Economic Security Digital Storytelling Platform</w:t>
      </w:r>
    </w:p>
    <w:p w14:paraId="4F984F04" w14:textId="77777777" w:rsidR="007D2F30" w:rsidRDefault="00013AFE">
      <w:pPr>
        <w:jc w:val="center"/>
      </w:pPr>
      <w:r>
        <w:rPr>
          <w:rFonts w:ascii="Cambria" w:eastAsia="Cambria" w:hAnsi="Cambria" w:cs="Cambria"/>
          <w:u w:val="single"/>
        </w:rPr>
        <w:t xml:space="preserve"> </w:t>
      </w:r>
    </w:p>
    <w:p w14:paraId="211C2937" w14:textId="77777777" w:rsidR="007D2F30" w:rsidRDefault="00013AFE" w:rsidP="00606D0E">
      <w:pPr>
        <w:jc w:val="center"/>
        <w:outlineLvl w:val="0"/>
      </w:pPr>
      <w:r>
        <w:rPr>
          <w:rFonts w:ascii="Cambria" w:eastAsia="Cambria" w:hAnsi="Cambria" w:cs="Cambria"/>
          <w:u w:val="single"/>
        </w:rPr>
        <w:t>Social Sharing Toolkit</w:t>
      </w:r>
    </w:p>
    <w:p w14:paraId="5065F7E0" w14:textId="77777777" w:rsidR="007D2F30" w:rsidRDefault="00013AFE">
      <w:pPr>
        <w:jc w:val="center"/>
      </w:pPr>
      <w:r>
        <w:rPr>
          <w:rFonts w:eastAsia="Times New Roman"/>
        </w:rPr>
        <w:t xml:space="preserve"> </w:t>
      </w:r>
    </w:p>
    <w:p w14:paraId="72E31E7E" w14:textId="77777777" w:rsidR="007D2F30" w:rsidRDefault="00013AFE" w:rsidP="00BF54A1">
      <w:pPr>
        <w:ind w:left="1440" w:hanging="1440"/>
      </w:pPr>
      <w:r>
        <w:rPr>
          <w:rFonts w:ascii="Cambria" w:eastAsia="Cambria" w:hAnsi="Cambria" w:cs="Cambria"/>
          <w:b/>
        </w:rPr>
        <w:t xml:space="preserve">WHO:         </w:t>
      </w:r>
      <w:r>
        <w:rPr>
          <w:rFonts w:ascii="Cambria" w:eastAsia="Cambria" w:hAnsi="Cambria" w:cs="Cambria"/>
          <w:b/>
        </w:rPr>
        <w:tab/>
      </w:r>
      <w:r>
        <w:rPr>
          <w:rFonts w:ascii="Cambria" w:eastAsia="Cambria" w:hAnsi="Cambria" w:cs="Cambria"/>
          <w:highlight w:val="white"/>
        </w:rPr>
        <w:t xml:space="preserve">Women’s Funding Network is the largest philanthropic network in the world devoted to women and girls. In 2015, our members invested over $403 million to advance gender equity. </w:t>
      </w:r>
    </w:p>
    <w:p w14:paraId="0E15CAFA" w14:textId="77777777" w:rsidR="007D2F30" w:rsidRPr="00FF599A" w:rsidRDefault="007D2F30"/>
    <w:p w14:paraId="75188E64" w14:textId="77777777" w:rsidR="007D2F30" w:rsidRDefault="00013AFE" w:rsidP="00BF54A1">
      <w:pPr>
        <w:ind w:left="720" w:firstLine="720"/>
      </w:pPr>
      <w:r>
        <w:rPr>
          <w:rFonts w:ascii="Cambria" w:eastAsia="Cambria" w:hAnsi="Cambria" w:cs="Cambria"/>
          <w:highlight w:val="white"/>
        </w:rPr>
        <w:t xml:space="preserve">WFN on Twitter:  </w:t>
      </w:r>
      <w:hyperlink r:id="rId7">
        <w:r>
          <w:rPr>
            <w:rFonts w:ascii="Cambria" w:eastAsia="Cambria" w:hAnsi="Cambria" w:cs="Cambria"/>
            <w:color w:val="1155CC"/>
            <w:highlight w:val="white"/>
            <w:u w:val="single"/>
          </w:rPr>
          <w:t>@</w:t>
        </w:r>
        <w:proofErr w:type="spellStart"/>
        <w:r>
          <w:rPr>
            <w:rFonts w:ascii="Cambria" w:eastAsia="Cambria" w:hAnsi="Cambria" w:cs="Cambria"/>
            <w:color w:val="1155CC"/>
            <w:highlight w:val="white"/>
            <w:u w:val="single"/>
          </w:rPr>
          <w:t>womensfunding</w:t>
        </w:r>
        <w:proofErr w:type="spellEnd"/>
      </w:hyperlink>
    </w:p>
    <w:p w14:paraId="4A1B8DA9" w14:textId="77777777" w:rsidR="007D2F30" w:rsidRDefault="00013AFE" w:rsidP="00606D0E">
      <w:pPr>
        <w:ind w:left="720" w:firstLine="720"/>
        <w:outlineLvl w:val="0"/>
      </w:pPr>
      <w:r>
        <w:rPr>
          <w:rFonts w:ascii="Cambria" w:eastAsia="Cambria" w:hAnsi="Cambria" w:cs="Cambria"/>
          <w:highlight w:val="white"/>
        </w:rPr>
        <w:t xml:space="preserve">WFN on Facebook: </w:t>
      </w:r>
      <w:hyperlink r:id="rId8">
        <w:r>
          <w:rPr>
            <w:rFonts w:ascii="Cambria" w:eastAsia="Cambria" w:hAnsi="Cambria" w:cs="Cambria"/>
            <w:color w:val="1155CC"/>
            <w:highlight w:val="white"/>
            <w:u w:val="single"/>
          </w:rPr>
          <w:t>facebook.com/</w:t>
        </w:r>
        <w:proofErr w:type="spellStart"/>
        <w:r>
          <w:rPr>
            <w:rFonts w:ascii="Cambria" w:eastAsia="Cambria" w:hAnsi="Cambria" w:cs="Cambria"/>
            <w:color w:val="1155CC"/>
            <w:highlight w:val="white"/>
            <w:u w:val="single"/>
          </w:rPr>
          <w:t>womensfundingnetwork</w:t>
        </w:r>
        <w:proofErr w:type="spellEnd"/>
        <w:r>
          <w:rPr>
            <w:rFonts w:ascii="Cambria" w:eastAsia="Cambria" w:hAnsi="Cambria" w:cs="Cambria"/>
            <w:color w:val="1155CC"/>
            <w:highlight w:val="white"/>
            <w:u w:val="single"/>
          </w:rPr>
          <w:t>/</w:t>
        </w:r>
      </w:hyperlink>
    </w:p>
    <w:p w14:paraId="1E1665A3" w14:textId="77777777" w:rsidR="007D2F30" w:rsidRPr="00FF599A" w:rsidRDefault="007D2F30"/>
    <w:p w14:paraId="5C45DE80" w14:textId="77777777" w:rsidR="007D2F30" w:rsidRDefault="00013AFE" w:rsidP="00BF54A1">
      <w:pPr>
        <w:ind w:left="1440" w:hanging="1440"/>
      </w:pPr>
      <w:r>
        <w:rPr>
          <w:rFonts w:ascii="Cambria" w:eastAsia="Cambria" w:hAnsi="Cambria" w:cs="Cambria"/>
          <w:b/>
          <w:highlight w:val="white"/>
        </w:rPr>
        <w:t xml:space="preserve">WHAT: </w:t>
      </w:r>
      <w:r w:rsidR="00BF54A1">
        <w:tab/>
      </w:r>
      <w:r>
        <w:rPr>
          <w:rFonts w:ascii="Cambria" w:eastAsia="Cambria" w:hAnsi="Cambria" w:cs="Cambria"/>
          <w:highlight w:val="white"/>
        </w:rPr>
        <w:t xml:space="preserve">In order to lift up the stories and amplify the vital work women’s organizations do to bring no- and low-income women towards economic security, Women’s Funding Network is releasing an innovative and interactive tool: </w:t>
      </w:r>
      <w:proofErr w:type="gramStart"/>
      <w:r>
        <w:rPr>
          <w:rFonts w:ascii="Cambria" w:eastAsia="Cambria" w:hAnsi="Cambria" w:cs="Cambria"/>
          <w:highlight w:val="white"/>
        </w:rPr>
        <w:t>the</w:t>
      </w:r>
      <w:proofErr w:type="gramEnd"/>
      <w:r>
        <w:rPr>
          <w:rFonts w:ascii="Cambria" w:eastAsia="Cambria" w:hAnsi="Cambria" w:cs="Cambria"/>
          <w:highlight w:val="white"/>
        </w:rPr>
        <w:t xml:space="preserve"> </w:t>
      </w:r>
      <w:r>
        <w:rPr>
          <w:rFonts w:ascii="Cambria" w:eastAsia="Cambria" w:hAnsi="Cambria" w:cs="Cambria"/>
          <w:b/>
          <w:highlight w:val="white"/>
        </w:rPr>
        <w:t>Economic Security Digital Storytelling Platform</w:t>
      </w:r>
      <w:r>
        <w:rPr>
          <w:rFonts w:ascii="Cambria" w:eastAsia="Cambria" w:hAnsi="Cambria" w:cs="Cambria"/>
          <w:highlight w:val="white"/>
        </w:rPr>
        <w:t xml:space="preserve"> features the statistics and the stories from Women’s Funding Network participating partners side by side, bringing the data gathered about successful programs and practices to life. </w:t>
      </w:r>
    </w:p>
    <w:p w14:paraId="7F75CEDB" w14:textId="77777777" w:rsidR="007D2F30" w:rsidRPr="00FF599A" w:rsidRDefault="007D2F30"/>
    <w:p w14:paraId="658D9926" w14:textId="77777777" w:rsidR="007D2F30" w:rsidRDefault="00013AFE" w:rsidP="00BF54A1">
      <w:pPr>
        <w:ind w:left="1440"/>
      </w:pPr>
      <w:r>
        <w:rPr>
          <w:rFonts w:ascii="Cambria" w:eastAsia="Cambria" w:hAnsi="Cambria" w:cs="Cambria"/>
          <w:highlight w:val="white"/>
        </w:rPr>
        <w:t>This social sharing toolkit is intended to help Women’s Funding Network members share news of the tool’s launch through their channels. The toolkit includes announcement language for e-blasts, and visuals and suggested posts for social media.</w:t>
      </w:r>
    </w:p>
    <w:p w14:paraId="04392EBC" w14:textId="77777777" w:rsidR="007D2F30" w:rsidRPr="00FF599A" w:rsidRDefault="007D2F30"/>
    <w:p w14:paraId="4F1A0085" w14:textId="77777777" w:rsidR="001503C5" w:rsidRDefault="00013AFE" w:rsidP="001503C5">
      <w:pPr>
        <w:rPr>
          <w:rFonts w:ascii="Cambria" w:eastAsia="Cambria" w:hAnsi="Cambria" w:cs="Cambria"/>
        </w:rPr>
      </w:pPr>
      <w:r w:rsidRPr="00FF599A">
        <w:rPr>
          <w:rFonts w:ascii="Cambria" w:eastAsia="Cambria" w:hAnsi="Cambria" w:cs="Cambria"/>
          <w:b/>
        </w:rPr>
        <w:t>WHEN:</w:t>
      </w:r>
      <w:r w:rsidR="00FF599A">
        <w:rPr>
          <w:rFonts w:ascii="Cambria" w:hAnsi="Cambria"/>
        </w:rPr>
        <w:tab/>
      </w:r>
      <w:r w:rsidRPr="00FF599A">
        <w:rPr>
          <w:rFonts w:ascii="Cambria" w:eastAsia="Cambria" w:hAnsi="Cambria" w:cs="Cambria"/>
        </w:rPr>
        <w:t>The Platform Go-L</w:t>
      </w:r>
      <w:r w:rsidR="00C84214">
        <w:rPr>
          <w:rFonts w:ascii="Cambria" w:eastAsia="Cambria" w:hAnsi="Cambria" w:cs="Cambria"/>
        </w:rPr>
        <w:t>ive Date is Monday, September 20</w:t>
      </w:r>
      <w:r w:rsidRPr="00FF599A">
        <w:rPr>
          <w:rFonts w:ascii="Cambria" w:eastAsia="Cambria" w:hAnsi="Cambria" w:cs="Cambria"/>
        </w:rPr>
        <w:t>*, 2016</w:t>
      </w:r>
      <w:r w:rsidR="001503C5">
        <w:rPr>
          <w:rFonts w:ascii="Cambria" w:eastAsia="Cambria" w:hAnsi="Cambria" w:cs="Cambria"/>
        </w:rPr>
        <w:t xml:space="preserve">, 8 a.m. PT/11 </w:t>
      </w:r>
    </w:p>
    <w:p w14:paraId="20C2934D" w14:textId="23AD7A55" w:rsidR="007D2F30" w:rsidRPr="00FF599A" w:rsidRDefault="001503C5" w:rsidP="001503C5">
      <w:pPr>
        <w:rPr>
          <w:rFonts w:ascii="Cambria" w:hAnsi="Cambria"/>
        </w:rPr>
      </w:pPr>
      <w:r>
        <w:rPr>
          <w:rFonts w:ascii="Cambria" w:eastAsia="Cambria" w:hAnsi="Cambria" w:cs="Cambria"/>
        </w:rPr>
        <w:tab/>
      </w:r>
      <w:r>
        <w:rPr>
          <w:rFonts w:ascii="Cambria" w:eastAsia="Cambria" w:hAnsi="Cambria" w:cs="Cambria"/>
        </w:rPr>
        <w:tab/>
        <w:t>a.m. ET</w:t>
      </w:r>
    </w:p>
    <w:p w14:paraId="6399C2DE" w14:textId="77777777" w:rsidR="007D2F30" w:rsidRPr="00FF599A" w:rsidRDefault="00013AFE" w:rsidP="00BF54A1">
      <w:pPr>
        <w:ind w:left="720" w:firstLine="720"/>
        <w:rPr>
          <w:rFonts w:ascii="Cambria" w:hAnsi="Cambria"/>
        </w:rPr>
      </w:pPr>
      <w:r w:rsidRPr="00FF599A">
        <w:rPr>
          <w:rFonts w:ascii="Cambria" w:eastAsia="Cambria" w:hAnsi="Cambria" w:cs="Cambria"/>
        </w:rPr>
        <w:t>*</w:t>
      </w:r>
      <w:r w:rsidRPr="00FF599A">
        <w:rPr>
          <w:rFonts w:ascii="Cambria" w:eastAsia="Cambria" w:hAnsi="Cambria" w:cs="Cambria"/>
          <w:i/>
        </w:rPr>
        <w:t xml:space="preserve">No announcements regarding the Platform can be made prior to this date. </w:t>
      </w:r>
    </w:p>
    <w:p w14:paraId="1CD5ACF2" w14:textId="77777777" w:rsidR="007D2F30" w:rsidRPr="00FF599A" w:rsidRDefault="007D2F30">
      <w:pPr>
        <w:rPr>
          <w:rFonts w:ascii="Cambria" w:hAnsi="Cambria"/>
        </w:rPr>
      </w:pPr>
    </w:p>
    <w:p w14:paraId="1DCADDD4" w14:textId="77777777" w:rsidR="00A61D2D" w:rsidRDefault="00013AFE" w:rsidP="00A61D2D">
      <w:pPr>
        <w:rPr>
          <w:rFonts w:eastAsia="Times New Roman"/>
        </w:rPr>
      </w:pPr>
      <w:r w:rsidRPr="00FF599A">
        <w:rPr>
          <w:rFonts w:ascii="Cambria" w:eastAsia="Cambria" w:hAnsi="Cambria" w:cs="Cambria"/>
          <w:b/>
        </w:rPr>
        <w:t>WHERE:</w:t>
      </w:r>
      <w:r w:rsidRPr="00A61D2D">
        <w:rPr>
          <w:rFonts w:ascii="Cambria" w:eastAsia="Cambria" w:hAnsi="Cambria" w:cs="Cambria"/>
          <w:b/>
        </w:rPr>
        <w:t xml:space="preserve"> </w:t>
      </w:r>
      <w:r w:rsidR="00BF54A1" w:rsidRPr="00A61D2D">
        <w:rPr>
          <w:rFonts w:ascii="Cambria" w:hAnsi="Cambria"/>
        </w:rPr>
        <w:tab/>
      </w:r>
      <w:hyperlink r:id="rId9" w:tgtFrame="_blank" w:history="1">
        <w:r w:rsidR="00A61D2D" w:rsidRPr="00A61D2D">
          <w:rPr>
            <w:rStyle w:val="Hyperlink"/>
            <w:rFonts w:ascii="Cambria" w:eastAsia="Times New Roman" w:hAnsi="Cambria"/>
            <w:color w:val="1155CC"/>
            <w:shd w:val="clear" w:color="auto" w:fill="FFFFFF"/>
          </w:rPr>
          <w:t>http://www.womensfundingnetwork.org/impact</w:t>
        </w:r>
      </w:hyperlink>
    </w:p>
    <w:p w14:paraId="4C5881C7" w14:textId="417AC456" w:rsidR="007D2F30" w:rsidRPr="00FF599A" w:rsidRDefault="007D2F30" w:rsidP="00BF54A1">
      <w:pPr>
        <w:rPr>
          <w:rFonts w:ascii="Cambria" w:hAnsi="Cambria"/>
        </w:rPr>
      </w:pPr>
    </w:p>
    <w:p w14:paraId="7A777C2B" w14:textId="77777777" w:rsidR="007D2F30" w:rsidRDefault="007D2F30"/>
    <w:p w14:paraId="7411CA66" w14:textId="35327469" w:rsidR="006655F0" w:rsidRPr="006655F0" w:rsidRDefault="00013AFE" w:rsidP="001503C5">
      <w:r>
        <w:rPr>
          <w:rFonts w:ascii="Cambria" w:eastAsia="Cambria" w:hAnsi="Cambria" w:cs="Cambria"/>
          <w:i/>
        </w:rPr>
        <w:t xml:space="preserve">If you have any questions about this resource, please contact Layla Crater, Change Consulting, at </w:t>
      </w:r>
      <w:hyperlink r:id="rId10">
        <w:r>
          <w:rPr>
            <w:rFonts w:ascii="Cambria" w:eastAsia="Cambria" w:hAnsi="Cambria" w:cs="Cambria"/>
            <w:i/>
            <w:color w:val="1155CC"/>
            <w:u w:val="single"/>
          </w:rPr>
          <w:t>layla@change-llc.com</w:t>
        </w:r>
      </w:hyperlink>
    </w:p>
    <w:p w14:paraId="513AC906" w14:textId="77777777" w:rsidR="001503C5" w:rsidRDefault="001503C5" w:rsidP="00606D0E">
      <w:pPr>
        <w:jc w:val="center"/>
        <w:outlineLvl w:val="0"/>
        <w:rPr>
          <w:rFonts w:ascii="Cambria" w:eastAsia="Cambria" w:hAnsi="Cambria" w:cs="Cambria"/>
          <w:u w:val="single"/>
        </w:rPr>
      </w:pPr>
    </w:p>
    <w:p w14:paraId="573EC338" w14:textId="77777777" w:rsidR="001503C5" w:rsidRDefault="001503C5" w:rsidP="00606D0E">
      <w:pPr>
        <w:jc w:val="center"/>
        <w:outlineLvl w:val="0"/>
        <w:rPr>
          <w:rFonts w:ascii="Cambria" w:eastAsia="Cambria" w:hAnsi="Cambria" w:cs="Cambria"/>
          <w:u w:val="single"/>
        </w:rPr>
      </w:pPr>
    </w:p>
    <w:p w14:paraId="1DD42598" w14:textId="77777777" w:rsidR="001503C5" w:rsidRDefault="001503C5" w:rsidP="00606D0E">
      <w:pPr>
        <w:jc w:val="center"/>
        <w:outlineLvl w:val="0"/>
        <w:rPr>
          <w:rFonts w:ascii="Cambria" w:eastAsia="Cambria" w:hAnsi="Cambria" w:cs="Cambria"/>
          <w:u w:val="single"/>
        </w:rPr>
      </w:pPr>
    </w:p>
    <w:p w14:paraId="6EB3016C" w14:textId="77777777" w:rsidR="001503C5" w:rsidRDefault="001503C5" w:rsidP="00606D0E">
      <w:pPr>
        <w:jc w:val="center"/>
        <w:outlineLvl w:val="0"/>
        <w:rPr>
          <w:rFonts w:ascii="Cambria" w:eastAsia="Cambria" w:hAnsi="Cambria" w:cs="Cambria"/>
          <w:u w:val="single"/>
        </w:rPr>
      </w:pPr>
    </w:p>
    <w:p w14:paraId="644A77D4" w14:textId="77777777" w:rsidR="001503C5" w:rsidRDefault="001503C5" w:rsidP="00606D0E">
      <w:pPr>
        <w:jc w:val="center"/>
        <w:outlineLvl w:val="0"/>
        <w:rPr>
          <w:rFonts w:ascii="Cambria" w:eastAsia="Cambria" w:hAnsi="Cambria" w:cs="Cambria"/>
          <w:u w:val="single"/>
        </w:rPr>
      </w:pPr>
    </w:p>
    <w:p w14:paraId="17E3F9ED" w14:textId="77777777" w:rsidR="001503C5" w:rsidRDefault="001503C5" w:rsidP="00606D0E">
      <w:pPr>
        <w:jc w:val="center"/>
        <w:outlineLvl w:val="0"/>
        <w:rPr>
          <w:rFonts w:ascii="Cambria" w:eastAsia="Cambria" w:hAnsi="Cambria" w:cs="Cambria"/>
          <w:u w:val="single"/>
        </w:rPr>
      </w:pPr>
    </w:p>
    <w:p w14:paraId="1FF7C0E2" w14:textId="77777777" w:rsidR="001503C5" w:rsidRDefault="001503C5" w:rsidP="00606D0E">
      <w:pPr>
        <w:jc w:val="center"/>
        <w:outlineLvl w:val="0"/>
        <w:rPr>
          <w:rFonts w:ascii="Cambria" w:eastAsia="Cambria" w:hAnsi="Cambria" w:cs="Cambria"/>
          <w:u w:val="single"/>
        </w:rPr>
      </w:pPr>
    </w:p>
    <w:p w14:paraId="7EAF5206" w14:textId="77777777" w:rsidR="001503C5" w:rsidRDefault="001503C5" w:rsidP="00606D0E">
      <w:pPr>
        <w:jc w:val="center"/>
        <w:outlineLvl w:val="0"/>
        <w:rPr>
          <w:rFonts w:ascii="Cambria" w:eastAsia="Cambria" w:hAnsi="Cambria" w:cs="Cambria"/>
          <w:u w:val="single"/>
        </w:rPr>
      </w:pPr>
    </w:p>
    <w:p w14:paraId="26EAABAA" w14:textId="77777777" w:rsidR="001503C5" w:rsidRDefault="001503C5" w:rsidP="00606D0E">
      <w:pPr>
        <w:jc w:val="center"/>
        <w:outlineLvl w:val="0"/>
        <w:rPr>
          <w:rFonts w:ascii="Cambria" w:eastAsia="Cambria" w:hAnsi="Cambria" w:cs="Cambria"/>
          <w:u w:val="single"/>
        </w:rPr>
      </w:pPr>
    </w:p>
    <w:p w14:paraId="13C8596D" w14:textId="77777777" w:rsidR="001503C5" w:rsidRDefault="001503C5" w:rsidP="00606D0E">
      <w:pPr>
        <w:jc w:val="center"/>
        <w:outlineLvl w:val="0"/>
        <w:rPr>
          <w:rFonts w:ascii="Cambria" w:eastAsia="Cambria" w:hAnsi="Cambria" w:cs="Cambria"/>
          <w:u w:val="single"/>
        </w:rPr>
      </w:pPr>
    </w:p>
    <w:p w14:paraId="081B54B6" w14:textId="77777777" w:rsidR="001503C5" w:rsidRDefault="001503C5" w:rsidP="00606D0E">
      <w:pPr>
        <w:jc w:val="center"/>
        <w:outlineLvl w:val="0"/>
        <w:rPr>
          <w:rFonts w:ascii="Cambria" w:eastAsia="Cambria" w:hAnsi="Cambria" w:cs="Cambria"/>
          <w:u w:val="single"/>
        </w:rPr>
      </w:pPr>
    </w:p>
    <w:p w14:paraId="1B8D80BE" w14:textId="77777777" w:rsidR="001503C5" w:rsidRDefault="001503C5" w:rsidP="00606D0E">
      <w:pPr>
        <w:jc w:val="center"/>
        <w:outlineLvl w:val="0"/>
        <w:rPr>
          <w:rFonts w:ascii="Cambria" w:eastAsia="Cambria" w:hAnsi="Cambria" w:cs="Cambria"/>
          <w:u w:val="single"/>
        </w:rPr>
      </w:pPr>
    </w:p>
    <w:p w14:paraId="79602718" w14:textId="77777777" w:rsidR="007D2F30" w:rsidRDefault="00013AFE" w:rsidP="00606D0E">
      <w:pPr>
        <w:jc w:val="center"/>
        <w:outlineLvl w:val="0"/>
      </w:pPr>
      <w:r>
        <w:rPr>
          <w:rFonts w:ascii="Cambria" w:eastAsia="Cambria" w:hAnsi="Cambria" w:cs="Cambria"/>
          <w:u w:val="single"/>
        </w:rPr>
        <w:lastRenderedPageBreak/>
        <w:t xml:space="preserve">Sample Email Announcement </w:t>
      </w:r>
    </w:p>
    <w:p w14:paraId="78C8C5F1" w14:textId="77777777" w:rsidR="007D2F30" w:rsidRPr="008165AC" w:rsidRDefault="007D2F30">
      <w:pPr>
        <w:jc w:val="center"/>
        <w:rPr>
          <w:rFonts w:ascii="Cambria" w:hAnsi="Cambria"/>
        </w:rPr>
      </w:pPr>
    </w:p>
    <w:p w14:paraId="495EA310" w14:textId="77777777" w:rsidR="007D2F30" w:rsidRDefault="00013AFE">
      <w:r>
        <w:rPr>
          <w:rFonts w:ascii="Cambria" w:eastAsia="Cambria" w:hAnsi="Cambria" w:cs="Cambria"/>
          <w:i/>
        </w:rPr>
        <w:t xml:space="preserve">The </w:t>
      </w:r>
      <w:r w:rsidR="00FF599A">
        <w:rPr>
          <w:rFonts w:ascii="Cambria" w:eastAsia="Cambria" w:hAnsi="Cambria" w:cs="Cambria"/>
          <w:i/>
        </w:rPr>
        <w:t>following language can be adapted b</w:t>
      </w:r>
      <w:r>
        <w:rPr>
          <w:rFonts w:ascii="Cambria" w:eastAsia="Cambria" w:hAnsi="Cambria" w:cs="Cambria"/>
          <w:i/>
        </w:rPr>
        <w:t xml:space="preserve">y members in sharing news about the Economic Security Digital Storytelling Platform via social media. Feel free to insert your own quotations or adjust the format to your specifications. </w:t>
      </w:r>
    </w:p>
    <w:p w14:paraId="4EA28809" w14:textId="77777777" w:rsidR="007D2F30" w:rsidRDefault="007D2F30"/>
    <w:p w14:paraId="4C499856" w14:textId="77777777" w:rsidR="007D2F30" w:rsidRDefault="00013AFE">
      <w:r>
        <w:rPr>
          <w:rFonts w:ascii="Cambria" w:eastAsia="Cambria" w:hAnsi="Cambria" w:cs="Cambria"/>
          <w:i/>
        </w:rPr>
        <w:t xml:space="preserve">PLEASE NOTE: If you mention that the Platform is part of WFN’s Clinton Global Initiative Commitment to Action, or mention CGI in any way, </w:t>
      </w:r>
      <w:r>
        <w:rPr>
          <w:rFonts w:ascii="Cambria" w:eastAsia="Cambria" w:hAnsi="Cambria" w:cs="Cambria"/>
          <w:b/>
          <w:i/>
        </w:rPr>
        <w:t xml:space="preserve">you will need to use this exact language, or submit edits to us to get approval from the CGI communications team. </w:t>
      </w:r>
      <w:r>
        <w:rPr>
          <w:rFonts w:ascii="Cambria" w:eastAsia="Cambria" w:hAnsi="Cambria" w:cs="Cambria"/>
          <w:i/>
        </w:rPr>
        <w:t xml:space="preserve">Please send relevant content to </w:t>
      </w:r>
      <w:hyperlink r:id="rId11">
        <w:r>
          <w:rPr>
            <w:rFonts w:ascii="Cambria" w:eastAsia="Cambria" w:hAnsi="Cambria" w:cs="Cambria"/>
            <w:i/>
            <w:color w:val="1155CC"/>
            <w:u w:val="single"/>
          </w:rPr>
          <w:t>layla@change-llc.com</w:t>
        </w:r>
      </w:hyperlink>
      <w:r>
        <w:rPr>
          <w:rFonts w:ascii="Cambria" w:eastAsia="Cambria" w:hAnsi="Cambria" w:cs="Cambria"/>
          <w:i/>
          <w:u w:val="single"/>
        </w:rPr>
        <w:t>.</w:t>
      </w:r>
    </w:p>
    <w:p w14:paraId="3E65F7A1" w14:textId="77777777" w:rsidR="007D2F30" w:rsidRDefault="007D2F30">
      <w:pPr>
        <w:jc w:val="center"/>
      </w:pPr>
    </w:p>
    <w:p w14:paraId="68D9B3E7" w14:textId="77777777" w:rsidR="007D2F30" w:rsidRDefault="00013AFE" w:rsidP="00606D0E">
      <w:pPr>
        <w:jc w:val="center"/>
        <w:outlineLvl w:val="0"/>
      </w:pPr>
      <w:r>
        <w:rPr>
          <w:rFonts w:ascii="Cambria" w:eastAsia="Cambria" w:hAnsi="Cambria" w:cs="Cambria"/>
          <w:b/>
        </w:rPr>
        <w:t>Women’s Economic Security Digital Storytelling Platform Launched</w:t>
      </w:r>
    </w:p>
    <w:p w14:paraId="02D78BA6" w14:textId="77777777" w:rsidR="007D2F30" w:rsidRDefault="00013AFE">
      <w:pPr>
        <w:jc w:val="center"/>
      </w:pPr>
      <w:r>
        <w:rPr>
          <w:rFonts w:ascii="Cambria" w:eastAsia="Cambria" w:hAnsi="Cambria" w:cs="Cambria"/>
          <w:i/>
        </w:rPr>
        <w:t>Interactive online tool amplifies the stories of women, their families, and their communities.</w:t>
      </w:r>
    </w:p>
    <w:p w14:paraId="221513E8" w14:textId="77777777" w:rsidR="007D2F30" w:rsidRDefault="007D2F30">
      <w:pPr>
        <w:jc w:val="center"/>
      </w:pPr>
    </w:p>
    <w:p w14:paraId="1DA97265" w14:textId="78B69E78" w:rsidR="007D2F30" w:rsidRDefault="00013AFE">
      <w:r>
        <w:rPr>
          <w:rFonts w:ascii="Cambria" w:eastAsia="Cambria" w:hAnsi="Cambria" w:cs="Cambria"/>
        </w:rPr>
        <w:t xml:space="preserve">The Women’s Funding Network announced the launch of a new </w:t>
      </w:r>
      <w:hyperlink r:id="rId12" w:history="1">
        <w:r w:rsidRPr="00606D0E">
          <w:rPr>
            <w:rStyle w:val="Hyperlink"/>
            <w:rFonts w:ascii="Cambria" w:eastAsia="Cambria" w:hAnsi="Cambria" w:cs="Cambria"/>
          </w:rPr>
          <w:t>Economic Security Digital Storytelling Platform</w:t>
        </w:r>
      </w:hyperlink>
      <w:r>
        <w:rPr>
          <w:rFonts w:ascii="Cambria" w:eastAsia="Cambria" w:hAnsi="Cambria" w:cs="Cambria"/>
        </w:rPr>
        <w:t xml:space="preserve"> at</w:t>
      </w:r>
      <w:r w:rsidR="000151E8">
        <w:rPr>
          <w:rFonts w:ascii="Cambria" w:eastAsia="Cambria" w:hAnsi="Cambria" w:cs="Cambria"/>
        </w:rPr>
        <w:t xml:space="preserve"> the Clinton Global Initiative</w:t>
      </w:r>
      <w:r>
        <w:rPr>
          <w:rFonts w:ascii="Cambria" w:eastAsia="Cambria" w:hAnsi="Cambria" w:cs="Cambria"/>
        </w:rPr>
        <w:t xml:space="preserve"> (CGI) Annual Meeting. The uniquely interactive digital tool seeks to bring attention to a leading challenge facing women in the U.S. and around the world--economic security--and lift up the vital work of </w:t>
      </w:r>
      <w:r>
        <w:rPr>
          <w:rFonts w:ascii="Cambria" w:eastAsia="Cambria" w:hAnsi="Cambria" w:cs="Cambria"/>
          <w:b/>
        </w:rPr>
        <w:t>[INSERT YOUR FOUNDATION’S NAME]</w:t>
      </w:r>
      <w:r>
        <w:rPr>
          <w:rFonts w:ascii="Cambria" w:eastAsia="Cambria" w:hAnsi="Cambria" w:cs="Cambria"/>
        </w:rPr>
        <w:t xml:space="preserve"> and other women’s foundations that are addressing this issue.</w:t>
      </w:r>
    </w:p>
    <w:p w14:paraId="08963F46" w14:textId="77777777" w:rsidR="007D2F30" w:rsidRPr="008165AC" w:rsidRDefault="007D2F30">
      <w:pPr>
        <w:rPr>
          <w:rFonts w:ascii="Cambria" w:hAnsi="Cambria"/>
        </w:rPr>
      </w:pPr>
    </w:p>
    <w:p w14:paraId="070604D9" w14:textId="77777777" w:rsidR="007D2F30" w:rsidRDefault="00013AFE">
      <w:r>
        <w:rPr>
          <w:rFonts w:ascii="Cambria" w:eastAsia="Cambria" w:hAnsi="Cambria" w:cs="Cambria"/>
          <w:b/>
        </w:rPr>
        <w:t>[INSERT QUOTE FROM YOUR FOUNDATION]</w:t>
      </w:r>
    </w:p>
    <w:p w14:paraId="0CF4B6F3" w14:textId="77777777" w:rsidR="007D2F30" w:rsidRPr="008165AC" w:rsidRDefault="007D2F30">
      <w:pPr>
        <w:rPr>
          <w:rFonts w:ascii="Cambria" w:hAnsi="Cambria"/>
        </w:rPr>
      </w:pPr>
    </w:p>
    <w:p w14:paraId="231B5202" w14:textId="77777777" w:rsidR="007D2F30" w:rsidRDefault="00013AFE">
      <w:r>
        <w:rPr>
          <w:rFonts w:ascii="Cambria" w:eastAsia="Cambria" w:hAnsi="Cambria" w:cs="Cambria"/>
        </w:rPr>
        <w:t xml:space="preserve">“Worldwide, the face of poverty belongs to women and children; women’s foundations are changing this, community by community,” said Cynthia </w:t>
      </w:r>
      <w:proofErr w:type="spellStart"/>
      <w:r>
        <w:rPr>
          <w:rFonts w:ascii="Cambria" w:eastAsia="Cambria" w:hAnsi="Cambria" w:cs="Cambria"/>
        </w:rPr>
        <w:t>Nimmo</w:t>
      </w:r>
      <w:proofErr w:type="spellEnd"/>
      <w:r>
        <w:rPr>
          <w:rFonts w:ascii="Cambria" w:eastAsia="Cambria" w:hAnsi="Cambria" w:cs="Cambria"/>
        </w:rPr>
        <w:t xml:space="preserve">, CEO of the Women’s Funding Network. “The extent of the profound work our partners are doing for women and their families worldwide is clear to us. </w:t>
      </w:r>
      <w:r>
        <w:rPr>
          <w:rFonts w:ascii="Cambria" w:eastAsia="Cambria" w:hAnsi="Cambria" w:cs="Cambria"/>
          <w:highlight w:val="white"/>
        </w:rPr>
        <w:t>If we want our communities to thrive, we must ensure the economic security of women.”</w:t>
      </w:r>
    </w:p>
    <w:p w14:paraId="6A25E660" w14:textId="77777777" w:rsidR="007D2F30" w:rsidRPr="008165AC" w:rsidRDefault="007D2F30">
      <w:pPr>
        <w:rPr>
          <w:rFonts w:ascii="Cambria" w:hAnsi="Cambria"/>
        </w:rPr>
      </w:pPr>
    </w:p>
    <w:p w14:paraId="4B03CDF0" w14:textId="10EA6805" w:rsidR="007D2F30" w:rsidRDefault="00013AFE">
      <w:r>
        <w:rPr>
          <w:rFonts w:ascii="Cambria" w:eastAsia="Cambria" w:hAnsi="Cambria" w:cs="Cambria"/>
          <w:highlight w:val="white"/>
        </w:rPr>
        <w:t>According to the Institute for Women’s Policy Research’s 2015 Status of Women in the States, women are now 30 percent more likely than men to live in poverty</w:t>
      </w:r>
      <w:r w:rsidR="000151E8">
        <w:rPr>
          <w:rFonts w:ascii="Cambria" w:eastAsia="Cambria" w:hAnsi="Cambria" w:cs="Cambria"/>
          <w:highlight w:val="white"/>
        </w:rPr>
        <w:t xml:space="preserve"> in the U.S</w:t>
      </w:r>
      <w:r>
        <w:rPr>
          <w:rFonts w:ascii="Cambria" w:eastAsia="Cambria" w:hAnsi="Cambria" w:cs="Cambria"/>
          <w:highlight w:val="white"/>
        </w:rPr>
        <w:t xml:space="preserve">. In 2015, Women’s Funding Network members around the world invested more than $74 million in moving women and their families from poverty to prosperity. </w:t>
      </w:r>
      <w:r>
        <w:rPr>
          <w:rFonts w:ascii="Cambria" w:eastAsia="Cambria" w:hAnsi="Cambria" w:cs="Cambria"/>
        </w:rPr>
        <w:t>To date, investments have supported programs providing wrap-around services for women and families to gain access to sustainable economic opportunity, promoted policies that advance women’s issues at the local, state, and federal levels, and engaged and trained diverse groups of women in civic participation, among other strategies.</w:t>
      </w:r>
    </w:p>
    <w:p w14:paraId="6C003A97" w14:textId="77777777" w:rsidR="007D2F30" w:rsidRDefault="007D2F30"/>
    <w:p w14:paraId="5FD49ADB" w14:textId="77777777" w:rsidR="007D2F30" w:rsidRDefault="00013AFE">
      <w:r>
        <w:rPr>
          <w:rFonts w:ascii="Cambria" w:eastAsia="Cambria" w:hAnsi="Cambria" w:cs="Cambria"/>
        </w:rPr>
        <w:t xml:space="preserve">The Economic Security Digital Storytelling Platform is data-driven, yet narrative, evidence of women’s foundations’ ongoing commitment to ensuring women’s economic prosperity. The platform gives </w:t>
      </w:r>
      <w:r>
        <w:rPr>
          <w:rFonts w:ascii="Cambria" w:eastAsia="Cambria" w:hAnsi="Cambria" w:cs="Cambria"/>
          <w:color w:val="1A1A1A"/>
        </w:rPr>
        <w:t xml:space="preserve">users the opportunity to explore the data alongside the powerful stories of the women, the programs, and the organizations making an impact on this issue, </w:t>
      </w:r>
      <w:r>
        <w:rPr>
          <w:rFonts w:ascii="Cambria" w:eastAsia="Cambria" w:hAnsi="Cambria" w:cs="Cambria"/>
        </w:rPr>
        <w:t xml:space="preserve">breathing life into facts and figures. The responsive and flexible format encourages user engagement and learning by featuring links and downloadable files throughout, as well as links to social media to make these important stories easy to share. </w:t>
      </w:r>
    </w:p>
    <w:p w14:paraId="7A45A1E4" w14:textId="77777777" w:rsidR="007D2F30" w:rsidRDefault="007D2F30"/>
    <w:p w14:paraId="5C609BF7" w14:textId="77777777" w:rsidR="007D2F30" w:rsidRDefault="00013AFE">
      <w:r>
        <w:rPr>
          <w:rFonts w:ascii="Cambria" w:eastAsia="Cambria" w:hAnsi="Cambria" w:cs="Cambria"/>
          <w:b/>
        </w:rPr>
        <w:lastRenderedPageBreak/>
        <w:t>[INCLUDE DETAILS ABOUT YOUR FUND’S INVESTMENTS AND STORIES ON THIS ISSUE]</w:t>
      </w:r>
    </w:p>
    <w:p w14:paraId="014C418E" w14:textId="77777777" w:rsidR="007D2F30" w:rsidRDefault="007D2F30"/>
    <w:p w14:paraId="657B8A7F" w14:textId="77777777" w:rsidR="007D2F30" w:rsidRDefault="00013AFE">
      <w:r>
        <w:rPr>
          <w:rFonts w:ascii="Cambria" w:eastAsia="Cambria" w:hAnsi="Cambria" w:cs="Cambria"/>
        </w:rPr>
        <w:t>The Digital Storytelling Platform is funded by the Walmart Foundation and W.K. Kellogg Foundation, with support from Dallas Women’s Foundation and Women’s Foundation of Southwest Florida through their partnership with Prosperity Together.</w:t>
      </w:r>
    </w:p>
    <w:p w14:paraId="4F7D26E5" w14:textId="77777777" w:rsidR="007D2F30" w:rsidRDefault="007D2F30"/>
    <w:p w14:paraId="0F49EEB2" w14:textId="4C206897" w:rsidR="007D2F30" w:rsidRPr="00A61D2D" w:rsidRDefault="00013AFE">
      <w:pPr>
        <w:rPr>
          <w:rFonts w:eastAsia="Times New Roman"/>
        </w:rPr>
      </w:pPr>
      <w:r>
        <w:rPr>
          <w:rFonts w:ascii="Cambria" w:eastAsia="Cambria" w:hAnsi="Cambria" w:cs="Cambria"/>
        </w:rPr>
        <w:t xml:space="preserve">WFN’s Economic Security Digital Storytelling Platform can be viewed at </w:t>
      </w:r>
      <w:hyperlink r:id="rId13" w:tgtFrame="_blank" w:history="1">
        <w:r w:rsidR="00A61D2D" w:rsidRPr="00A61D2D">
          <w:rPr>
            <w:rStyle w:val="Hyperlink"/>
            <w:rFonts w:ascii="Cambria" w:eastAsia="Times New Roman" w:hAnsi="Cambria"/>
            <w:color w:val="1155CC"/>
            <w:shd w:val="clear" w:color="auto" w:fill="FFFFFF"/>
          </w:rPr>
          <w:t>http://www.womensfundingnetwork.org/impact</w:t>
        </w:r>
      </w:hyperlink>
      <w:r w:rsidRPr="00A61D2D">
        <w:rPr>
          <w:rFonts w:ascii="Cambria" w:eastAsia="Cambria" w:hAnsi="Cambria" w:cs="Cambria"/>
        </w:rPr>
        <w:t>.</w:t>
      </w:r>
      <w:r>
        <w:rPr>
          <w:rFonts w:ascii="Cambria" w:eastAsia="Cambria" w:hAnsi="Cambria" w:cs="Cambria"/>
        </w:rPr>
        <w:t xml:space="preserve"> </w:t>
      </w:r>
    </w:p>
    <w:p w14:paraId="2256CB6D" w14:textId="77777777" w:rsidR="007D2F30" w:rsidRDefault="007D2F30"/>
    <w:p w14:paraId="76C6E73E" w14:textId="77777777" w:rsidR="007D2F30" w:rsidRDefault="007D2F30"/>
    <w:p w14:paraId="47A21CC6" w14:textId="77777777" w:rsidR="007D2F30" w:rsidRDefault="007D2F30"/>
    <w:p w14:paraId="3136BD75" w14:textId="77777777" w:rsidR="007D2F30" w:rsidRDefault="007D2F30"/>
    <w:p w14:paraId="1C0F1011" w14:textId="77777777" w:rsidR="007D2F30" w:rsidRDefault="007D2F30"/>
    <w:p w14:paraId="08E8187F" w14:textId="77777777" w:rsidR="007D2F30" w:rsidRDefault="007D2F30"/>
    <w:p w14:paraId="4B007C14" w14:textId="77777777" w:rsidR="007D2F30" w:rsidRDefault="007D2F30"/>
    <w:p w14:paraId="6CA4F117" w14:textId="77777777" w:rsidR="007D2F30" w:rsidRDefault="007D2F30"/>
    <w:p w14:paraId="0EC1F9CB" w14:textId="77777777" w:rsidR="007D2F30" w:rsidRDefault="007D2F30"/>
    <w:p w14:paraId="42988CBB" w14:textId="77777777" w:rsidR="007D2F30" w:rsidRDefault="007D2F30"/>
    <w:p w14:paraId="715BAD4F" w14:textId="77777777" w:rsidR="007D2F30" w:rsidRDefault="007D2F30"/>
    <w:p w14:paraId="6514A58F" w14:textId="77777777" w:rsidR="007D2F30" w:rsidRDefault="007D2F30"/>
    <w:p w14:paraId="64205483" w14:textId="77777777" w:rsidR="007D2F30" w:rsidRDefault="007D2F30"/>
    <w:p w14:paraId="4756FF34" w14:textId="77777777" w:rsidR="007D2F30" w:rsidRDefault="007D2F30"/>
    <w:p w14:paraId="6F895105" w14:textId="77777777" w:rsidR="007D2F30" w:rsidRDefault="007D2F30"/>
    <w:p w14:paraId="01F61293" w14:textId="77777777" w:rsidR="007D2F30" w:rsidRDefault="007D2F30"/>
    <w:p w14:paraId="5833384A" w14:textId="77777777" w:rsidR="007D2F30" w:rsidRDefault="007D2F30"/>
    <w:p w14:paraId="40035324" w14:textId="77777777" w:rsidR="007D2F30" w:rsidRDefault="007D2F30"/>
    <w:p w14:paraId="5A9957E7" w14:textId="77777777" w:rsidR="007D2F30" w:rsidRDefault="007D2F30"/>
    <w:p w14:paraId="47CE323A" w14:textId="77777777" w:rsidR="007D2F30" w:rsidRDefault="007D2F30"/>
    <w:p w14:paraId="4C69B7D5" w14:textId="77777777" w:rsidR="007D2F30" w:rsidRDefault="007D2F30"/>
    <w:p w14:paraId="0EBE3B47" w14:textId="77777777" w:rsidR="007D2F30" w:rsidRDefault="007D2F30"/>
    <w:p w14:paraId="32F4BE8D" w14:textId="77777777" w:rsidR="007D2F30" w:rsidRDefault="007D2F30"/>
    <w:p w14:paraId="723F040E" w14:textId="77777777" w:rsidR="007D2F30" w:rsidRDefault="007D2F30"/>
    <w:p w14:paraId="768B8F4F" w14:textId="77777777" w:rsidR="007D2F30" w:rsidRDefault="007D2F30"/>
    <w:p w14:paraId="6305BE36" w14:textId="77777777" w:rsidR="00E759D1" w:rsidRDefault="00E759D1">
      <w:pPr>
        <w:jc w:val="center"/>
        <w:rPr>
          <w:rFonts w:ascii="Cambria" w:eastAsia="Cambria" w:hAnsi="Cambria" w:cs="Cambria"/>
          <w:u w:val="single"/>
        </w:rPr>
      </w:pPr>
    </w:p>
    <w:p w14:paraId="6E5F08D6" w14:textId="77777777" w:rsidR="00E759D1" w:rsidRDefault="00E759D1">
      <w:pPr>
        <w:jc w:val="center"/>
        <w:rPr>
          <w:rFonts w:ascii="Cambria" w:eastAsia="Cambria" w:hAnsi="Cambria" w:cs="Cambria"/>
          <w:u w:val="single"/>
        </w:rPr>
      </w:pPr>
    </w:p>
    <w:p w14:paraId="4EE2F72C" w14:textId="77777777" w:rsidR="00E759D1" w:rsidRDefault="00E759D1">
      <w:pPr>
        <w:jc w:val="center"/>
        <w:rPr>
          <w:rFonts w:ascii="Cambria" w:eastAsia="Cambria" w:hAnsi="Cambria" w:cs="Cambria"/>
          <w:u w:val="single"/>
        </w:rPr>
      </w:pPr>
    </w:p>
    <w:p w14:paraId="74312F85" w14:textId="77777777" w:rsidR="00E759D1" w:rsidRDefault="00E759D1">
      <w:pPr>
        <w:jc w:val="center"/>
        <w:rPr>
          <w:rFonts w:ascii="Cambria" w:eastAsia="Cambria" w:hAnsi="Cambria" w:cs="Cambria"/>
          <w:u w:val="single"/>
        </w:rPr>
      </w:pPr>
    </w:p>
    <w:p w14:paraId="6BA8B197" w14:textId="77777777" w:rsidR="006655F0" w:rsidRDefault="006655F0">
      <w:pPr>
        <w:jc w:val="center"/>
        <w:rPr>
          <w:rFonts w:ascii="Cambria" w:eastAsia="Cambria" w:hAnsi="Cambria" w:cs="Cambria"/>
          <w:u w:val="single"/>
        </w:rPr>
      </w:pPr>
    </w:p>
    <w:p w14:paraId="41B1D8B4" w14:textId="77777777" w:rsidR="006655F0" w:rsidRDefault="006655F0">
      <w:pPr>
        <w:jc w:val="center"/>
        <w:rPr>
          <w:rFonts w:ascii="Cambria" w:eastAsia="Cambria" w:hAnsi="Cambria" w:cs="Cambria"/>
          <w:u w:val="single"/>
        </w:rPr>
      </w:pPr>
    </w:p>
    <w:p w14:paraId="5ED34C21" w14:textId="77777777" w:rsidR="006655F0" w:rsidRDefault="006655F0">
      <w:pPr>
        <w:jc w:val="center"/>
        <w:rPr>
          <w:rFonts w:ascii="Cambria" w:eastAsia="Cambria" w:hAnsi="Cambria" w:cs="Cambria"/>
          <w:u w:val="single"/>
        </w:rPr>
      </w:pPr>
    </w:p>
    <w:p w14:paraId="6B1C668D" w14:textId="77777777" w:rsidR="006655F0" w:rsidRDefault="006655F0">
      <w:pPr>
        <w:jc w:val="center"/>
        <w:rPr>
          <w:rFonts w:ascii="Cambria" w:eastAsia="Cambria" w:hAnsi="Cambria" w:cs="Cambria"/>
          <w:u w:val="single"/>
        </w:rPr>
      </w:pPr>
    </w:p>
    <w:p w14:paraId="3B9723E3" w14:textId="77777777" w:rsidR="006655F0" w:rsidRDefault="006655F0">
      <w:pPr>
        <w:jc w:val="center"/>
        <w:rPr>
          <w:rFonts w:ascii="Cambria" w:eastAsia="Cambria" w:hAnsi="Cambria" w:cs="Cambria"/>
          <w:u w:val="single"/>
        </w:rPr>
      </w:pPr>
    </w:p>
    <w:p w14:paraId="30488E43" w14:textId="77777777" w:rsidR="006655F0" w:rsidRDefault="006655F0">
      <w:pPr>
        <w:jc w:val="center"/>
        <w:rPr>
          <w:rFonts w:ascii="Cambria" w:eastAsia="Cambria" w:hAnsi="Cambria" w:cs="Cambria"/>
          <w:u w:val="single"/>
        </w:rPr>
      </w:pPr>
    </w:p>
    <w:p w14:paraId="6A866F2A" w14:textId="77777777" w:rsidR="006655F0" w:rsidRDefault="006655F0">
      <w:pPr>
        <w:jc w:val="center"/>
        <w:rPr>
          <w:rFonts w:ascii="Cambria" w:eastAsia="Cambria" w:hAnsi="Cambria" w:cs="Cambria"/>
          <w:u w:val="single"/>
        </w:rPr>
      </w:pPr>
    </w:p>
    <w:p w14:paraId="42637B65" w14:textId="77777777" w:rsidR="006655F0" w:rsidRDefault="006655F0">
      <w:pPr>
        <w:jc w:val="center"/>
        <w:rPr>
          <w:rFonts w:ascii="Cambria" w:eastAsia="Cambria" w:hAnsi="Cambria" w:cs="Cambria"/>
          <w:u w:val="single"/>
        </w:rPr>
      </w:pPr>
    </w:p>
    <w:p w14:paraId="1DF8E7AC" w14:textId="77777777" w:rsidR="007D2F30" w:rsidRDefault="00013AFE" w:rsidP="00606D0E">
      <w:pPr>
        <w:jc w:val="center"/>
        <w:outlineLvl w:val="0"/>
      </w:pPr>
      <w:r>
        <w:rPr>
          <w:rFonts w:ascii="Cambria" w:eastAsia="Cambria" w:hAnsi="Cambria" w:cs="Cambria"/>
          <w:u w:val="single"/>
        </w:rPr>
        <w:lastRenderedPageBreak/>
        <w:t>Key Messages</w:t>
      </w:r>
    </w:p>
    <w:p w14:paraId="70DC69C1" w14:textId="77777777" w:rsidR="007D2F30" w:rsidRPr="008165AC" w:rsidRDefault="007D2F30">
      <w:pPr>
        <w:rPr>
          <w:rFonts w:ascii="Cambria" w:hAnsi="Cambria"/>
        </w:rPr>
      </w:pPr>
    </w:p>
    <w:p w14:paraId="52D1FAC3" w14:textId="77777777" w:rsidR="007D2F30" w:rsidRDefault="00013AFE">
      <w:r>
        <w:rPr>
          <w:rFonts w:ascii="Cambria" w:eastAsia="Cambria" w:hAnsi="Cambria" w:cs="Cambria"/>
          <w:i/>
        </w:rPr>
        <w:t>The following key messages can be used in talking points, blog posts, op-eds or other communications regarding the Economic Security Digital Storytelling Platform.</w:t>
      </w:r>
    </w:p>
    <w:p w14:paraId="5C8DE92C" w14:textId="77777777" w:rsidR="007D2F30" w:rsidRPr="008165AC" w:rsidRDefault="007D2F30">
      <w:pPr>
        <w:rPr>
          <w:rFonts w:ascii="Cambria" w:hAnsi="Cambria"/>
        </w:rPr>
      </w:pPr>
    </w:p>
    <w:p w14:paraId="4B37311F" w14:textId="77777777" w:rsidR="007D2F30" w:rsidRPr="00E759D1" w:rsidRDefault="00013AFE">
      <w:r w:rsidRPr="00E759D1">
        <w:rPr>
          <w:rFonts w:ascii="Cambria" w:eastAsia="Cambria" w:hAnsi="Cambria" w:cs="Cambria"/>
        </w:rPr>
        <w:t xml:space="preserve">Shared Value: </w:t>
      </w:r>
    </w:p>
    <w:p w14:paraId="1F6460EF" w14:textId="77777777" w:rsidR="007D2F30" w:rsidRPr="008165AC" w:rsidRDefault="007D2F30">
      <w:pPr>
        <w:jc w:val="both"/>
        <w:rPr>
          <w:rFonts w:ascii="Cambria" w:hAnsi="Cambria"/>
        </w:rPr>
      </w:pPr>
    </w:p>
    <w:p w14:paraId="68E76F2A" w14:textId="77777777" w:rsidR="007D2F30" w:rsidRDefault="00013AFE">
      <w:pPr>
        <w:numPr>
          <w:ilvl w:val="0"/>
          <w:numId w:val="7"/>
        </w:numPr>
        <w:ind w:hanging="360"/>
        <w:contextualSpacing/>
        <w:rPr>
          <w:rFonts w:ascii="Cambria" w:eastAsia="Cambria" w:hAnsi="Cambria" w:cs="Cambria"/>
        </w:rPr>
      </w:pPr>
      <w:r>
        <w:rPr>
          <w:rFonts w:ascii="Cambria" w:eastAsia="Cambria" w:hAnsi="Cambria" w:cs="Cambria"/>
        </w:rPr>
        <w:t>Worldwide, the face of poverty belongs to women and children. Women are now 30% more likely than men to live in poverty (Institute for Women’s Policy Research’s 2015 Status of Women in the States). If we want our communities to thrive, we must ensure the economic security of women.</w:t>
      </w:r>
    </w:p>
    <w:p w14:paraId="11A07CE5" w14:textId="77777777" w:rsidR="007D2F30" w:rsidRPr="008165AC" w:rsidRDefault="007D2F30">
      <w:pPr>
        <w:rPr>
          <w:rFonts w:ascii="Cambria" w:hAnsi="Cambria"/>
        </w:rPr>
      </w:pPr>
    </w:p>
    <w:p w14:paraId="54E4207A" w14:textId="77777777" w:rsidR="007D2F30" w:rsidRDefault="00013AFE">
      <w:r>
        <w:rPr>
          <w:rFonts w:ascii="Cambria" w:eastAsia="Cambria" w:hAnsi="Cambria" w:cs="Cambria"/>
        </w:rPr>
        <w:t xml:space="preserve">Our Opportunity and Challenge: </w:t>
      </w:r>
    </w:p>
    <w:p w14:paraId="4EBEC681" w14:textId="77777777" w:rsidR="007D2F30" w:rsidRPr="008165AC" w:rsidRDefault="007D2F30">
      <w:pPr>
        <w:rPr>
          <w:rFonts w:ascii="Cambria" w:hAnsi="Cambria"/>
        </w:rPr>
      </w:pPr>
    </w:p>
    <w:p w14:paraId="07D22912" w14:textId="77777777" w:rsidR="007D2F30" w:rsidRDefault="00013AFE">
      <w:pPr>
        <w:numPr>
          <w:ilvl w:val="0"/>
          <w:numId w:val="4"/>
        </w:numPr>
        <w:ind w:hanging="360"/>
        <w:contextualSpacing/>
        <w:rPr>
          <w:rFonts w:ascii="Cambria" w:eastAsia="Cambria" w:hAnsi="Cambria" w:cs="Cambria"/>
        </w:rPr>
      </w:pPr>
      <w:r>
        <w:rPr>
          <w:rFonts w:ascii="Cambria" w:eastAsia="Cambria" w:hAnsi="Cambria" w:cs="Cambria"/>
        </w:rPr>
        <w:t xml:space="preserve">There is good news--never before has addressing gender inequality been so integral to global development. The U.N.’s adoption of the Sustainable Development Goal of achieving global gender equity by the year 2030 marks the beginning of a new era for women’s economic security. </w:t>
      </w:r>
    </w:p>
    <w:p w14:paraId="247E41BA" w14:textId="77777777" w:rsidR="007D2F30" w:rsidRDefault="00013AFE">
      <w:pPr>
        <w:numPr>
          <w:ilvl w:val="0"/>
          <w:numId w:val="1"/>
        </w:numPr>
        <w:ind w:hanging="360"/>
        <w:contextualSpacing/>
        <w:rPr>
          <w:rFonts w:ascii="Cambria" w:eastAsia="Cambria" w:hAnsi="Cambria" w:cs="Cambria"/>
        </w:rPr>
      </w:pPr>
      <w:r>
        <w:rPr>
          <w:rFonts w:ascii="Cambria" w:eastAsia="Cambria" w:hAnsi="Cambria" w:cs="Cambria"/>
        </w:rPr>
        <w:t xml:space="preserve">Women’s foundations are leading on this global issue--community by community.  In 2015, Women's Funding Network members invested more than $74 million to move women and their families from poverty to prosperity. They provide support for wraparound services that address a diverse array of the barriers women face in seeking economic security. </w:t>
      </w:r>
    </w:p>
    <w:p w14:paraId="1AAC3A2A" w14:textId="77777777" w:rsidR="007D2F30" w:rsidRPr="008165AC" w:rsidRDefault="007D2F30">
      <w:pPr>
        <w:rPr>
          <w:rFonts w:ascii="Cambria" w:hAnsi="Cambria"/>
        </w:rPr>
      </w:pPr>
    </w:p>
    <w:p w14:paraId="5C401C92" w14:textId="77777777" w:rsidR="007D2F30" w:rsidRDefault="00013AFE">
      <w:r>
        <w:rPr>
          <w:rFonts w:ascii="Cambria" w:eastAsia="Cambria" w:hAnsi="Cambria" w:cs="Cambria"/>
        </w:rPr>
        <w:t>About The Economic Security Digital Storytelling Platform:</w:t>
      </w:r>
    </w:p>
    <w:p w14:paraId="2294F98A" w14:textId="77777777" w:rsidR="007D2F30" w:rsidRPr="008165AC" w:rsidRDefault="007D2F30">
      <w:pPr>
        <w:rPr>
          <w:rFonts w:ascii="Cambria" w:hAnsi="Cambria"/>
        </w:rPr>
      </w:pPr>
    </w:p>
    <w:p w14:paraId="4835D735" w14:textId="77777777" w:rsidR="007D2F30" w:rsidRDefault="00013AFE">
      <w:pPr>
        <w:numPr>
          <w:ilvl w:val="0"/>
          <w:numId w:val="3"/>
        </w:numPr>
        <w:ind w:hanging="360"/>
        <w:contextualSpacing/>
        <w:rPr>
          <w:rFonts w:ascii="Cambria" w:eastAsia="Cambria" w:hAnsi="Cambria" w:cs="Cambria"/>
        </w:rPr>
      </w:pPr>
      <w:r>
        <w:rPr>
          <w:rFonts w:ascii="Cambria" w:eastAsia="Cambria" w:hAnsi="Cambria" w:cs="Cambria"/>
        </w:rPr>
        <w:t xml:space="preserve">We are bringing attention to the work that women’s foundations are doing to ensure economic security for women, families and our communities. </w:t>
      </w:r>
    </w:p>
    <w:p w14:paraId="548DEF4F" w14:textId="77777777" w:rsidR="007D2F30" w:rsidRDefault="00013AFE">
      <w:pPr>
        <w:numPr>
          <w:ilvl w:val="0"/>
          <w:numId w:val="3"/>
        </w:numPr>
        <w:ind w:hanging="360"/>
        <w:contextualSpacing/>
        <w:rPr>
          <w:rFonts w:ascii="Cambria" w:eastAsia="Cambria" w:hAnsi="Cambria" w:cs="Cambria"/>
        </w:rPr>
      </w:pPr>
      <w:r>
        <w:rPr>
          <w:rFonts w:ascii="Cambria" w:eastAsia="Cambria" w:hAnsi="Cambria" w:cs="Cambria"/>
        </w:rPr>
        <w:t>Women’s Funding Network is launching its brand new Economic Security Digital Storytelling Platform at the Clinton Global Initiative Annual Meeting. This interactive digital tool is data-driven, yet narrative, evidence of women’s foundations’ ongoing commitment to women’s economic security. The platform allows users to explore the facts and figures that inform stories of the women, the programs, and the organizations making an impact on this issue.</w:t>
      </w:r>
    </w:p>
    <w:p w14:paraId="6422887B" w14:textId="77777777" w:rsidR="007D2F30" w:rsidRDefault="00013AFE">
      <w:pPr>
        <w:numPr>
          <w:ilvl w:val="0"/>
          <w:numId w:val="2"/>
        </w:numPr>
        <w:ind w:hanging="360"/>
        <w:contextualSpacing/>
        <w:rPr>
          <w:rFonts w:ascii="Cambria" w:eastAsia="Cambria" w:hAnsi="Cambria" w:cs="Cambria"/>
        </w:rPr>
      </w:pPr>
      <w:r>
        <w:rPr>
          <w:rFonts w:ascii="Cambria" w:eastAsia="Cambria" w:hAnsi="Cambria" w:cs="Cambria"/>
        </w:rPr>
        <w:t>The content of the platform is based on data collected from The Economic Benchmarking Report, a recent survey commissioned by Women's Funding Network:</w:t>
      </w:r>
    </w:p>
    <w:p w14:paraId="1BDACE46" w14:textId="77777777" w:rsidR="007D2F30" w:rsidRDefault="00013AFE">
      <w:pPr>
        <w:numPr>
          <w:ilvl w:val="1"/>
          <w:numId w:val="2"/>
        </w:numPr>
        <w:ind w:hanging="360"/>
        <w:contextualSpacing/>
        <w:rPr>
          <w:rFonts w:ascii="Cambria" w:eastAsia="Cambria" w:hAnsi="Cambria" w:cs="Cambria"/>
        </w:rPr>
      </w:pPr>
      <w:r>
        <w:rPr>
          <w:rFonts w:ascii="Cambria" w:eastAsia="Cambria" w:hAnsi="Cambria" w:cs="Cambria"/>
        </w:rPr>
        <w:t xml:space="preserve">This report is a snapshot of economic security investing among Women's Funding Network members to answer important questions on the issue of women’s economic security: </w:t>
      </w:r>
    </w:p>
    <w:p w14:paraId="34280303" w14:textId="77777777" w:rsidR="007D2F30" w:rsidRDefault="00013AFE">
      <w:pPr>
        <w:numPr>
          <w:ilvl w:val="2"/>
          <w:numId w:val="5"/>
        </w:numPr>
        <w:ind w:hanging="360"/>
        <w:contextualSpacing/>
        <w:rPr>
          <w:rFonts w:ascii="Cambria" w:eastAsia="Cambria" w:hAnsi="Cambria" w:cs="Cambria"/>
        </w:rPr>
      </w:pPr>
      <w:r>
        <w:rPr>
          <w:rFonts w:ascii="Cambria" w:eastAsia="Cambria" w:hAnsi="Cambria" w:cs="Cambria"/>
        </w:rPr>
        <w:t xml:space="preserve">What are the strategies and most commonly funded programs behind these investments? What are the key indicators and measures of success? What are the stories behind these numbers?  </w:t>
      </w:r>
    </w:p>
    <w:p w14:paraId="7E084AAD" w14:textId="77777777" w:rsidR="007D2F30" w:rsidRDefault="00013AFE">
      <w:pPr>
        <w:numPr>
          <w:ilvl w:val="1"/>
          <w:numId w:val="5"/>
        </w:numPr>
        <w:ind w:hanging="360"/>
        <w:contextualSpacing/>
        <w:rPr>
          <w:rFonts w:ascii="Cambria" w:eastAsia="Cambria" w:hAnsi="Cambria" w:cs="Cambria"/>
        </w:rPr>
      </w:pPr>
      <w:r>
        <w:rPr>
          <w:rFonts w:ascii="Cambria" w:eastAsia="Cambria" w:hAnsi="Cambria" w:cs="Cambria"/>
        </w:rPr>
        <w:t>The framework that emerged from the data collected sheds light on key indicators and promising practices to tackle economic insecurity.</w:t>
      </w:r>
    </w:p>
    <w:p w14:paraId="1F25BEB8" w14:textId="19328020" w:rsidR="007D2F30" w:rsidRDefault="00013AFE">
      <w:pPr>
        <w:numPr>
          <w:ilvl w:val="0"/>
          <w:numId w:val="2"/>
        </w:numPr>
        <w:ind w:hanging="360"/>
        <w:contextualSpacing/>
        <w:rPr>
          <w:rFonts w:ascii="Cambria" w:eastAsia="Cambria" w:hAnsi="Cambria" w:cs="Cambria"/>
        </w:rPr>
      </w:pPr>
      <w:r>
        <w:rPr>
          <w:rFonts w:ascii="Cambria" w:eastAsia="Cambria" w:hAnsi="Cambria" w:cs="Cambria"/>
        </w:rPr>
        <w:lastRenderedPageBreak/>
        <w:t xml:space="preserve">Viewing data and stories side by side breathes life into the data. One side of the site stays the same to provide context, while the other features interactive tiles that change color and reveal more information as the user scrolls through them. The left side provides the </w:t>
      </w:r>
      <w:proofErr w:type="gramStart"/>
      <w:r w:rsidR="005B49DF">
        <w:rPr>
          <w:rFonts w:ascii="Cambria" w:eastAsia="Cambria" w:hAnsi="Cambria" w:cs="Cambria"/>
        </w:rPr>
        <w:t>facts,</w:t>
      </w:r>
      <w:proofErr w:type="gramEnd"/>
      <w:r w:rsidR="005B49DF">
        <w:rPr>
          <w:rFonts w:ascii="Cambria" w:eastAsia="Cambria" w:hAnsi="Cambria" w:cs="Cambria"/>
        </w:rPr>
        <w:t xml:space="preserve"> the right side tells the</w:t>
      </w:r>
      <w:r>
        <w:rPr>
          <w:rFonts w:ascii="Cambria" w:eastAsia="Cambria" w:hAnsi="Cambria" w:cs="Cambria"/>
        </w:rPr>
        <w:t xml:space="preserve"> corresponding story. </w:t>
      </w:r>
    </w:p>
    <w:p w14:paraId="061253AB" w14:textId="77777777" w:rsidR="007D2F30" w:rsidRDefault="00013AFE">
      <w:pPr>
        <w:numPr>
          <w:ilvl w:val="0"/>
          <w:numId w:val="2"/>
        </w:numPr>
        <w:ind w:hanging="360"/>
        <w:contextualSpacing/>
        <w:rPr>
          <w:rFonts w:ascii="Cambria" w:eastAsia="Cambria" w:hAnsi="Cambria" w:cs="Cambria"/>
        </w:rPr>
      </w:pPr>
      <w:r>
        <w:rPr>
          <w:rFonts w:ascii="Cambria" w:eastAsia="Cambria" w:hAnsi="Cambria" w:cs="Cambria"/>
        </w:rPr>
        <w:t xml:space="preserve">The Platform is funded by the Walmart Foundation and W.K. Kellogg Foundation, with support from Dallas Women’s Foundation and Women’s Foundation of Southwest Florida through their partnership with Prosperity Together. </w:t>
      </w:r>
    </w:p>
    <w:p w14:paraId="08206ACA" w14:textId="77777777" w:rsidR="007D2F30" w:rsidRDefault="007D2F30"/>
    <w:p w14:paraId="5EAD8C8A" w14:textId="77777777" w:rsidR="007D2F30" w:rsidRDefault="00013AFE">
      <w:r>
        <w:rPr>
          <w:rFonts w:ascii="Cambria" w:eastAsia="Cambria" w:hAnsi="Cambria" w:cs="Cambria"/>
        </w:rPr>
        <w:t>Engagement:</w:t>
      </w:r>
    </w:p>
    <w:p w14:paraId="42F57D13" w14:textId="77777777" w:rsidR="007D2F30" w:rsidRDefault="007D2F30"/>
    <w:p w14:paraId="5ECC0DCE" w14:textId="77777777" w:rsidR="007D2F30" w:rsidRDefault="00013AFE">
      <w:pPr>
        <w:numPr>
          <w:ilvl w:val="0"/>
          <w:numId w:val="6"/>
        </w:numPr>
        <w:ind w:hanging="360"/>
        <w:contextualSpacing/>
        <w:rPr>
          <w:rFonts w:ascii="Cambria" w:eastAsia="Cambria" w:hAnsi="Cambria" w:cs="Cambria"/>
        </w:rPr>
      </w:pPr>
      <w:r>
        <w:rPr>
          <w:rFonts w:ascii="Cambria" w:eastAsia="Cambria" w:hAnsi="Cambria" w:cs="Cambria"/>
        </w:rPr>
        <w:t xml:space="preserve">We hope this digital tool will help to guide future </w:t>
      </w:r>
      <w:proofErr w:type="spellStart"/>
      <w:r>
        <w:rPr>
          <w:rFonts w:ascii="Cambria" w:eastAsia="Cambria" w:hAnsi="Cambria" w:cs="Cambria"/>
        </w:rPr>
        <w:t>grantmaking</w:t>
      </w:r>
      <w:proofErr w:type="spellEnd"/>
      <w:r>
        <w:rPr>
          <w:rFonts w:ascii="Cambria" w:eastAsia="Cambria" w:hAnsi="Cambria" w:cs="Cambria"/>
        </w:rPr>
        <w:t xml:space="preserve"> by highlighting the policy, programs, and practices that work.</w:t>
      </w:r>
    </w:p>
    <w:p w14:paraId="553A71C0" w14:textId="77777777" w:rsidR="007D2F30" w:rsidRDefault="00013AFE">
      <w:pPr>
        <w:numPr>
          <w:ilvl w:val="0"/>
          <w:numId w:val="6"/>
        </w:numPr>
        <w:ind w:hanging="360"/>
        <w:contextualSpacing/>
        <w:rPr>
          <w:rFonts w:ascii="Cambria" w:eastAsia="Cambria" w:hAnsi="Cambria" w:cs="Cambria"/>
        </w:rPr>
      </w:pPr>
      <w:r>
        <w:rPr>
          <w:rFonts w:ascii="Cambria" w:eastAsia="Cambria" w:hAnsi="Cambria" w:cs="Cambria"/>
        </w:rPr>
        <w:t>We encourage you to visit the site to learn more about the issue and to share innovative work that is being done with women to help our communities thrive.</w:t>
      </w:r>
    </w:p>
    <w:p w14:paraId="56190D65" w14:textId="77777777" w:rsidR="00E759D1" w:rsidRDefault="00E759D1" w:rsidP="006655F0">
      <w:pPr>
        <w:rPr>
          <w:rFonts w:ascii="Cambria" w:eastAsia="Cambria" w:hAnsi="Cambria" w:cs="Cambria"/>
          <w:u w:val="single"/>
        </w:rPr>
      </w:pPr>
    </w:p>
    <w:p w14:paraId="7D81A30F" w14:textId="77777777" w:rsidR="006655F0" w:rsidRDefault="006655F0">
      <w:pPr>
        <w:jc w:val="center"/>
        <w:rPr>
          <w:rFonts w:ascii="Cambria" w:eastAsia="Cambria" w:hAnsi="Cambria" w:cs="Cambria"/>
          <w:u w:val="single"/>
        </w:rPr>
      </w:pPr>
    </w:p>
    <w:p w14:paraId="715980B0" w14:textId="77777777" w:rsidR="006655F0" w:rsidRDefault="006655F0">
      <w:pPr>
        <w:jc w:val="center"/>
        <w:rPr>
          <w:rFonts w:ascii="Cambria" w:eastAsia="Cambria" w:hAnsi="Cambria" w:cs="Cambria"/>
          <w:u w:val="single"/>
        </w:rPr>
      </w:pPr>
    </w:p>
    <w:p w14:paraId="11AAE517" w14:textId="77777777" w:rsidR="006655F0" w:rsidRDefault="006655F0">
      <w:pPr>
        <w:jc w:val="center"/>
        <w:rPr>
          <w:rFonts w:ascii="Cambria" w:eastAsia="Cambria" w:hAnsi="Cambria" w:cs="Cambria"/>
          <w:u w:val="single"/>
        </w:rPr>
      </w:pPr>
    </w:p>
    <w:p w14:paraId="64234E4A" w14:textId="77777777" w:rsidR="006655F0" w:rsidRDefault="006655F0">
      <w:pPr>
        <w:jc w:val="center"/>
        <w:rPr>
          <w:rFonts w:ascii="Cambria" w:eastAsia="Cambria" w:hAnsi="Cambria" w:cs="Cambria"/>
          <w:u w:val="single"/>
        </w:rPr>
      </w:pPr>
    </w:p>
    <w:p w14:paraId="397F49CB" w14:textId="77777777" w:rsidR="006655F0" w:rsidRDefault="006655F0">
      <w:pPr>
        <w:jc w:val="center"/>
        <w:rPr>
          <w:rFonts w:ascii="Cambria" w:eastAsia="Cambria" w:hAnsi="Cambria" w:cs="Cambria"/>
          <w:u w:val="single"/>
        </w:rPr>
      </w:pPr>
    </w:p>
    <w:p w14:paraId="633ED393" w14:textId="77777777" w:rsidR="006655F0" w:rsidRDefault="006655F0">
      <w:pPr>
        <w:jc w:val="center"/>
        <w:rPr>
          <w:rFonts w:ascii="Cambria" w:eastAsia="Cambria" w:hAnsi="Cambria" w:cs="Cambria"/>
          <w:u w:val="single"/>
        </w:rPr>
      </w:pPr>
    </w:p>
    <w:p w14:paraId="7C479EA4" w14:textId="77777777" w:rsidR="006655F0" w:rsidRDefault="006655F0">
      <w:pPr>
        <w:jc w:val="center"/>
        <w:rPr>
          <w:rFonts w:ascii="Cambria" w:eastAsia="Cambria" w:hAnsi="Cambria" w:cs="Cambria"/>
          <w:u w:val="single"/>
        </w:rPr>
      </w:pPr>
    </w:p>
    <w:p w14:paraId="629DFD86" w14:textId="77777777" w:rsidR="006655F0" w:rsidRDefault="006655F0">
      <w:pPr>
        <w:jc w:val="center"/>
        <w:rPr>
          <w:rFonts w:ascii="Cambria" w:eastAsia="Cambria" w:hAnsi="Cambria" w:cs="Cambria"/>
          <w:u w:val="single"/>
        </w:rPr>
      </w:pPr>
    </w:p>
    <w:p w14:paraId="6213F8EF" w14:textId="77777777" w:rsidR="006655F0" w:rsidRDefault="006655F0">
      <w:pPr>
        <w:jc w:val="center"/>
        <w:rPr>
          <w:rFonts w:ascii="Cambria" w:eastAsia="Cambria" w:hAnsi="Cambria" w:cs="Cambria"/>
          <w:u w:val="single"/>
        </w:rPr>
      </w:pPr>
    </w:p>
    <w:p w14:paraId="3341E14F" w14:textId="77777777" w:rsidR="006655F0" w:rsidRDefault="006655F0">
      <w:pPr>
        <w:jc w:val="center"/>
        <w:rPr>
          <w:rFonts w:ascii="Cambria" w:eastAsia="Cambria" w:hAnsi="Cambria" w:cs="Cambria"/>
          <w:u w:val="single"/>
        </w:rPr>
      </w:pPr>
    </w:p>
    <w:p w14:paraId="016D708A" w14:textId="77777777" w:rsidR="006655F0" w:rsidRDefault="006655F0">
      <w:pPr>
        <w:jc w:val="center"/>
        <w:rPr>
          <w:rFonts w:ascii="Cambria" w:eastAsia="Cambria" w:hAnsi="Cambria" w:cs="Cambria"/>
          <w:u w:val="single"/>
        </w:rPr>
      </w:pPr>
    </w:p>
    <w:p w14:paraId="5E8313A1" w14:textId="77777777" w:rsidR="006655F0" w:rsidRDefault="006655F0">
      <w:pPr>
        <w:jc w:val="center"/>
        <w:rPr>
          <w:rFonts w:ascii="Cambria" w:eastAsia="Cambria" w:hAnsi="Cambria" w:cs="Cambria"/>
          <w:u w:val="single"/>
        </w:rPr>
      </w:pPr>
    </w:p>
    <w:p w14:paraId="6594FBDA" w14:textId="77777777" w:rsidR="006655F0" w:rsidRDefault="006655F0">
      <w:pPr>
        <w:jc w:val="center"/>
        <w:rPr>
          <w:rFonts w:ascii="Cambria" w:eastAsia="Cambria" w:hAnsi="Cambria" w:cs="Cambria"/>
          <w:u w:val="single"/>
        </w:rPr>
      </w:pPr>
    </w:p>
    <w:p w14:paraId="1F8EC2DF" w14:textId="77777777" w:rsidR="006655F0" w:rsidRDefault="006655F0">
      <w:pPr>
        <w:jc w:val="center"/>
        <w:rPr>
          <w:rFonts w:ascii="Cambria" w:eastAsia="Cambria" w:hAnsi="Cambria" w:cs="Cambria"/>
          <w:u w:val="single"/>
        </w:rPr>
      </w:pPr>
    </w:p>
    <w:p w14:paraId="42D6B556" w14:textId="77777777" w:rsidR="006655F0" w:rsidRDefault="006655F0">
      <w:pPr>
        <w:jc w:val="center"/>
        <w:rPr>
          <w:rFonts w:ascii="Cambria" w:eastAsia="Cambria" w:hAnsi="Cambria" w:cs="Cambria"/>
          <w:u w:val="single"/>
        </w:rPr>
      </w:pPr>
    </w:p>
    <w:p w14:paraId="41F7734B" w14:textId="77777777" w:rsidR="006655F0" w:rsidRDefault="006655F0">
      <w:pPr>
        <w:jc w:val="center"/>
        <w:rPr>
          <w:rFonts w:ascii="Cambria" w:eastAsia="Cambria" w:hAnsi="Cambria" w:cs="Cambria"/>
          <w:u w:val="single"/>
        </w:rPr>
      </w:pPr>
    </w:p>
    <w:p w14:paraId="4D0ECFEC" w14:textId="77777777" w:rsidR="006655F0" w:rsidRDefault="006655F0">
      <w:pPr>
        <w:jc w:val="center"/>
        <w:rPr>
          <w:rFonts w:ascii="Cambria" w:eastAsia="Cambria" w:hAnsi="Cambria" w:cs="Cambria"/>
          <w:u w:val="single"/>
        </w:rPr>
      </w:pPr>
    </w:p>
    <w:p w14:paraId="4C4B7C1B" w14:textId="77777777" w:rsidR="006655F0" w:rsidRDefault="006655F0">
      <w:pPr>
        <w:jc w:val="center"/>
        <w:rPr>
          <w:rFonts w:ascii="Cambria" w:eastAsia="Cambria" w:hAnsi="Cambria" w:cs="Cambria"/>
          <w:u w:val="single"/>
        </w:rPr>
      </w:pPr>
    </w:p>
    <w:p w14:paraId="06E4FCD1" w14:textId="77777777" w:rsidR="006655F0" w:rsidRDefault="006655F0">
      <w:pPr>
        <w:jc w:val="center"/>
        <w:rPr>
          <w:rFonts w:ascii="Cambria" w:eastAsia="Cambria" w:hAnsi="Cambria" w:cs="Cambria"/>
          <w:u w:val="single"/>
        </w:rPr>
      </w:pPr>
    </w:p>
    <w:p w14:paraId="19C38BB6" w14:textId="77777777" w:rsidR="006655F0" w:rsidRDefault="006655F0">
      <w:pPr>
        <w:jc w:val="center"/>
        <w:rPr>
          <w:rFonts w:ascii="Cambria" w:eastAsia="Cambria" w:hAnsi="Cambria" w:cs="Cambria"/>
          <w:u w:val="single"/>
        </w:rPr>
      </w:pPr>
    </w:p>
    <w:p w14:paraId="7DD377EA" w14:textId="77777777" w:rsidR="006655F0" w:rsidRDefault="006655F0">
      <w:pPr>
        <w:jc w:val="center"/>
        <w:rPr>
          <w:rFonts w:ascii="Cambria" w:eastAsia="Cambria" w:hAnsi="Cambria" w:cs="Cambria"/>
          <w:u w:val="single"/>
        </w:rPr>
      </w:pPr>
    </w:p>
    <w:p w14:paraId="34AC520E" w14:textId="77777777" w:rsidR="006655F0" w:rsidRDefault="006655F0">
      <w:pPr>
        <w:jc w:val="center"/>
        <w:rPr>
          <w:rFonts w:ascii="Cambria" w:eastAsia="Cambria" w:hAnsi="Cambria" w:cs="Cambria"/>
          <w:u w:val="single"/>
        </w:rPr>
      </w:pPr>
    </w:p>
    <w:p w14:paraId="51D4BB47" w14:textId="77777777" w:rsidR="006655F0" w:rsidRDefault="006655F0">
      <w:pPr>
        <w:jc w:val="center"/>
        <w:rPr>
          <w:rFonts w:ascii="Cambria" w:eastAsia="Cambria" w:hAnsi="Cambria" w:cs="Cambria"/>
          <w:u w:val="single"/>
        </w:rPr>
      </w:pPr>
    </w:p>
    <w:p w14:paraId="6921649D" w14:textId="77777777" w:rsidR="006655F0" w:rsidRDefault="006655F0">
      <w:pPr>
        <w:jc w:val="center"/>
        <w:rPr>
          <w:rFonts w:ascii="Cambria" w:eastAsia="Cambria" w:hAnsi="Cambria" w:cs="Cambria"/>
          <w:u w:val="single"/>
        </w:rPr>
      </w:pPr>
    </w:p>
    <w:p w14:paraId="411DC25D" w14:textId="77777777" w:rsidR="006655F0" w:rsidRDefault="006655F0">
      <w:pPr>
        <w:jc w:val="center"/>
        <w:rPr>
          <w:rFonts w:ascii="Cambria" w:eastAsia="Cambria" w:hAnsi="Cambria" w:cs="Cambria"/>
          <w:u w:val="single"/>
        </w:rPr>
      </w:pPr>
    </w:p>
    <w:p w14:paraId="2DB62FC5" w14:textId="77777777" w:rsidR="006655F0" w:rsidRDefault="006655F0">
      <w:pPr>
        <w:jc w:val="center"/>
        <w:rPr>
          <w:rFonts w:ascii="Cambria" w:eastAsia="Cambria" w:hAnsi="Cambria" w:cs="Cambria"/>
          <w:u w:val="single"/>
        </w:rPr>
      </w:pPr>
    </w:p>
    <w:p w14:paraId="41536512" w14:textId="77777777" w:rsidR="006655F0" w:rsidRDefault="006655F0">
      <w:pPr>
        <w:jc w:val="center"/>
        <w:rPr>
          <w:rFonts w:ascii="Cambria" w:eastAsia="Cambria" w:hAnsi="Cambria" w:cs="Cambria"/>
          <w:u w:val="single"/>
        </w:rPr>
      </w:pPr>
    </w:p>
    <w:p w14:paraId="37592879" w14:textId="77777777" w:rsidR="006655F0" w:rsidRDefault="006655F0">
      <w:pPr>
        <w:jc w:val="center"/>
        <w:rPr>
          <w:rFonts w:ascii="Cambria" w:eastAsia="Cambria" w:hAnsi="Cambria" w:cs="Cambria"/>
          <w:u w:val="single"/>
        </w:rPr>
      </w:pPr>
    </w:p>
    <w:p w14:paraId="727287FD" w14:textId="77777777" w:rsidR="006655F0" w:rsidRDefault="006655F0">
      <w:pPr>
        <w:jc w:val="center"/>
        <w:rPr>
          <w:rFonts w:ascii="Cambria" w:eastAsia="Cambria" w:hAnsi="Cambria" w:cs="Cambria"/>
          <w:u w:val="single"/>
        </w:rPr>
      </w:pPr>
    </w:p>
    <w:p w14:paraId="2ED7F38A" w14:textId="77777777" w:rsidR="006655F0" w:rsidRDefault="006655F0">
      <w:pPr>
        <w:jc w:val="center"/>
        <w:rPr>
          <w:rFonts w:ascii="Cambria" w:eastAsia="Cambria" w:hAnsi="Cambria" w:cs="Cambria"/>
          <w:u w:val="single"/>
        </w:rPr>
      </w:pPr>
    </w:p>
    <w:p w14:paraId="2DA6CE13" w14:textId="77777777" w:rsidR="006655F0" w:rsidRDefault="006655F0">
      <w:pPr>
        <w:jc w:val="center"/>
        <w:rPr>
          <w:rFonts w:ascii="Cambria" w:eastAsia="Cambria" w:hAnsi="Cambria" w:cs="Cambria"/>
          <w:u w:val="single"/>
        </w:rPr>
      </w:pPr>
    </w:p>
    <w:p w14:paraId="1A23B9CE" w14:textId="77777777" w:rsidR="007D2F30" w:rsidRDefault="00013AFE" w:rsidP="00606D0E">
      <w:pPr>
        <w:jc w:val="center"/>
        <w:outlineLvl w:val="0"/>
      </w:pPr>
      <w:r>
        <w:rPr>
          <w:rFonts w:ascii="Cambria" w:eastAsia="Cambria" w:hAnsi="Cambria" w:cs="Cambria"/>
          <w:u w:val="single"/>
        </w:rPr>
        <w:lastRenderedPageBreak/>
        <w:t>Social Media Posts</w:t>
      </w:r>
    </w:p>
    <w:p w14:paraId="679BCCB4" w14:textId="77777777" w:rsidR="007D2F30" w:rsidRDefault="007D2F30">
      <w:pPr>
        <w:jc w:val="center"/>
      </w:pPr>
    </w:p>
    <w:p w14:paraId="5F09106C" w14:textId="77777777" w:rsidR="007D2F30" w:rsidRDefault="00013AFE">
      <w:r>
        <w:rPr>
          <w:rFonts w:ascii="Cambria" w:eastAsia="Cambria" w:hAnsi="Cambria" w:cs="Cambria"/>
          <w:i/>
        </w:rPr>
        <w:t>Below, please find sample social media posts to use in sharing news about the Economic Security Digital Storytelling Guide on social media channels.</w:t>
      </w:r>
    </w:p>
    <w:p w14:paraId="79C7E2D0" w14:textId="77777777" w:rsidR="007D2F30" w:rsidRDefault="007D2F30"/>
    <w:p w14:paraId="04552EC4" w14:textId="77777777" w:rsidR="007D2F30" w:rsidRDefault="00013AFE">
      <w:r>
        <w:rPr>
          <w:rFonts w:ascii="Cambria" w:eastAsia="Cambria" w:hAnsi="Cambria" w:cs="Cambria"/>
          <w:i/>
        </w:rPr>
        <w:t>Facebook:</w:t>
      </w:r>
    </w:p>
    <w:p w14:paraId="52EFC994" w14:textId="77777777" w:rsidR="007D2F30" w:rsidRDefault="007D2F30"/>
    <w:p w14:paraId="54150B54" w14:textId="429E22D1" w:rsidR="007D2F30" w:rsidRPr="006655F0" w:rsidRDefault="00013AFE">
      <w:pPr>
        <w:rPr>
          <w:rFonts w:ascii="Cambria" w:eastAsia="Times New Roman" w:hAnsi="Cambria"/>
        </w:rPr>
      </w:pPr>
      <w:r w:rsidRPr="006655F0">
        <w:rPr>
          <w:rFonts w:ascii="Cambria" w:eastAsia="Cambria" w:hAnsi="Cambria" w:cs="Cambria"/>
          <w:color w:val="202632"/>
        </w:rPr>
        <w:t>Worldwide, the face of poverty belongs to women and children. Women’s foundations are changing this—community by community. Learn how we are helping w</w:t>
      </w:r>
      <w:r w:rsidR="006655F0">
        <w:rPr>
          <w:rFonts w:ascii="Cambria" w:eastAsia="Cambria" w:hAnsi="Cambria" w:cs="Cambria"/>
          <w:color w:val="202632"/>
        </w:rPr>
        <w:t>omen take the #</w:t>
      </w:r>
      <w:proofErr w:type="spellStart"/>
      <w:r w:rsidR="006655F0">
        <w:rPr>
          <w:rFonts w:ascii="Cambria" w:eastAsia="Cambria" w:hAnsi="Cambria" w:cs="Cambria"/>
          <w:color w:val="202632"/>
        </w:rPr>
        <w:t>PathForward</w:t>
      </w:r>
      <w:proofErr w:type="spellEnd"/>
      <w:r w:rsidR="006655F0">
        <w:rPr>
          <w:rFonts w:ascii="Cambria" w:eastAsia="Cambria" w:hAnsi="Cambria" w:cs="Cambria"/>
          <w:color w:val="202632"/>
        </w:rPr>
        <w:t xml:space="preserve"> to #</w:t>
      </w:r>
      <w:proofErr w:type="spellStart"/>
      <w:r w:rsidR="006655F0">
        <w:rPr>
          <w:rFonts w:ascii="Cambria" w:eastAsia="Cambria" w:hAnsi="Cambria" w:cs="Cambria"/>
          <w:color w:val="202632"/>
        </w:rPr>
        <w:t>EconomicS</w:t>
      </w:r>
      <w:r w:rsidRPr="006655F0">
        <w:rPr>
          <w:rFonts w:ascii="Cambria" w:eastAsia="Cambria" w:hAnsi="Cambria" w:cs="Cambria"/>
          <w:color w:val="202632"/>
        </w:rPr>
        <w:t>ecurity</w:t>
      </w:r>
      <w:proofErr w:type="spellEnd"/>
      <w:r w:rsidRPr="006655F0">
        <w:rPr>
          <w:rFonts w:ascii="Cambria" w:eastAsia="Cambria" w:hAnsi="Cambria" w:cs="Cambria"/>
          <w:color w:val="202632"/>
        </w:rPr>
        <w:t xml:space="preserve"> with our new digital tool at </w:t>
      </w:r>
      <w:hyperlink r:id="rId14" w:history="1">
        <w:r w:rsidR="00C42DFB">
          <w:rPr>
            <w:rStyle w:val="Hyperlink"/>
            <w:rFonts w:ascii="Cambria" w:eastAsia="Times New Roman" w:hAnsi="Cambria" w:cs="Arial"/>
            <w:shd w:val="clear" w:color="auto" w:fill="FFFFFF"/>
          </w:rPr>
          <w:t>bit.ly/</w:t>
        </w:r>
        <w:proofErr w:type="spellStart"/>
        <w:r w:rsidR="00C42DFB">
          <w:rPr>
            <w:rStyle w:val="Hyperlink"/>
            <w:rFonts w:ascii="Cambria" w:eastAsia="Times New Roman" w:hAnsi="Cambria" w:cs="Arial"/>
            <w:shd w:val="clear" w:color="auto" w:fill="FFFFFF"/>
          </w:rPr>
          <w:t>economic_security</w:t>
        </w:r>
        <w:proofErr w:type="spellEnd"/>
      </w:hyperlink>
    </w:p>
    <w:p w14:paraId="46608A2E" w14:textId="77777777" w:rsidR="007D2F30" w:rsidRPr="006655F0" w:rsidRDefault="007D2F30">
      <w:pPr>
        <w:rPr>
          <w:rFonts w:ascii="Cambria" w:hAnsi="Cambria"/>
        </w:rPr>
      </w:pPr>
    </w:p>
    <w:p w14:paraId="00A1D970" w14:textId="5E8D5BF4" w:rsidR="007D2F30" w:rsidRPr="006655F0" w:rsidRDefault="00013AFE">
      <w:pPr>
        <w:rPr>
          <w:rFonts w:ascii="Cambria" w:hAnsi="Cambria"/>
        </w:rPr>
      </w:pPr>
      <w:r w:rsidRPr="006655F0">
        <w:rPr>
          <w:rFonts w:ascii="Cambria" w:eastAsia="Cambria" w:hAnsi="Cambria" w:cs="Cambria"/>
        </w:rPr>
        <w:t>In 2015, Women's Funding Network members contributed over $74 million to move women and their families from poverty to prosperity. See how these investments help women take the #</w:t>
      </w:r>
      <w:proofErr w:type="spellStart"/>
      <w:r w:rsidRPr="006655F0">
        <w:rPr>
          <w:rFonts w:ascii="Cambria" w:eastAsia="Cambria" w:hAnsi="Cambria" w:cs="Cambria"/>
        </w:rPr>
        <w:t>PathForward</w:t>
      </w:r>
      <w:proofErr w:type="spellEnd"/>
      <w:r w:rsidRPr="006655F0">
        <w:rPr>
          <w:rFonts w:ascii="Cambria" w:eastAsia="Cambria" w:hAnsi="Cambria" w:cs="Cambria"/>
        </w:rPr>
        <w:t xml:space="preserve"> toward economic security with our new digital storytelling platform at </w:t>
      </w:r>
      <w:hyperlink r:id="rId15" w:history="1">
        <w:r w:rsidR="00C42DFB">
          <w:rPr>
            <w:rStyle w:val="Hyperlink"/>
            <w:rFonts w:ascii="Cambria" w:eastAsia="Times New Roman" w:hAnsi="Cambria" w:cs="Arial"/>
            <w:shd w:val="clear" w:color="auto" w:fill="FFFFFF"/>
          </w:rPr>
          <w:t>bit.ly/</w:t>
        </w:r>
        <w:proofErr w:type="spellStart"/>
        <w:r w:rsidR="00C42DFB">
          <w:rPr>
            <w:rStyle w:val="Hyperlink"/>
            <w:rFonts w:ascii="Cambria" w:eastAsia="Times New Roman" w:hAnsi="Cambria" w:cs="Arial"/>
            <w:shd w:val="clear" w:color="auto" w:fill="FFFFFF"/>
          </w:rPr>
          <w:t>economic_security</w:t>
        </w:r>
        <w:proofErr w:type="spellEnd"/>
      </w:hyperlink>
    </w:p>
    <w:p w14:paraId="5C1F3F2E" w14:textId="77777777" w:rsidR="007D2F30" w:rsidRPr="006655F0" w:rsidRDefault="007D2F30">
      <w:pPr>
        <w:rPr>
          <w:rFonts w:ascii="Cambria" w:hAnsi="Cambria"/>
        </w:rPr>
      </w:pPr>
    </w:p>
    <w:p w14:paraId="35C7A8F8" w14:textId="45184494" w:rsidR="007D2F30" w:rsidRPr="006655F0" w:rsidRDefault="00013AFE">
      <w:pPr>
        <w:rPr>
          <w:rFonts w:ascii="Cambria" w:hAnsi="Cambria"/>
        </w:rPr>
      </w:pPr>
      <w:r w:rsidRPr="006655F0">
        <w:rPr>
          <w:rFonts w:ascii="Cambria" w:eastAsia="Cambria" w:hAnsi="Cambria" w:cs="Cambria"/>
        </w:rPr>
        <w:t>Nearly half of Women’s Funding Netw</w:t>
      </w:r>
      <w:r w:rsidR="006655F0">
        <w:rPr>
          <w:rFonts w:ascii="Cambria" w:eastAsia="Cambria" w:hAnsi="Cambria" w:cs="Cambria"/>
        </w:rPr>
        <w:t>ork members invest in women’s #</w:t>
      </w:r>
      <w:proofErr w:type="spellStart"/>
      <w:r w:rsidR="006655F0">
        <w:rPr>
          <w:rFonts w:ascii="Cambria" w:eastAsia="Cambria" w:hAnsi="Cambria" w:cs="Cambria"/>
        </w:rPr>
        <w:t>EconomicS</w:t>
      </w:r>
      <w:r w:rsidRPr="006655F0">
        <w:rPr>
          <w:rFonts w:ascii="Cambria" w:eastAsia="Cambria" w:hAnsi="Cambria" w:cs="Cambria"/>
        </w:rPr>
        <w:t>ecurity</w:t>
      </w:r>
      <w:proofErr w:type="spellEnd"/>
      <w:r w:rsidRPr="006655F0">
        <w:rPr>
          <w:rFonts w:ascii="Cambria" w:eastAsia="Cambria" w:hAnsi="Cambria" w:cs="Cambria"/>
        </w:rPr>
        <w:t>. They know the stories behind those figures; they work with the women to get them on the #</w:t>
      </w:r>
      <w:proofErr w:type="spellStart"/>
      <w:r w:rsidRPr="006655F0">
        <w:rPr>
          <w:rFonts w:ascii="Cambria" w:eastAsia="Cambria" w:hAnsi="Cambria" w:cs="Cambria"/>
        </w:rPr>
        <w:t>PathForward</w:t>
      </w:r>
      <w:proofErr w:type="spellEnd"/>
      <w:r w:rsidRPr="006655F0">
        <w:rPr>
          <w:rFonts w:ascii="Cambria" w:eastAsia="Cambria" w:hAnsi="Cambria" w:cs="Cambria"/>
        </w:rPr>
        <w:t xml:space="preserve">. Explore the stories behind the numbers with our new digital tool at </w:t>
      </w:r>
      <w:hyperlink r:id="rId16" w:history="1">
        <w:r w:rsidR="00C42DFB">
          <w:rPr>
            <w:rStyle w:val="Hyperlink"/>
            <w:rFonts w:ascii="Cambria" w:eastAsia="Times New Roman" w:hAnsi="Cambria" w:cs="Arial"/>
            <w:shd w:val="clear" w:color="auto" w:fill="FFFFFF"/>
          </w:rPr>
          <w:t>bit.ly/</w:t>
        </w:r>
        <w:proofErr w:type="spellStart"/>
        <w:r w:rsidR="00C42DFB">
          <w:rPr>
            <w:rStyle w:val="Hyperlink"/>
            <w:rFonts w:ascii="Cambria" w:eastAsia="Times New Roman" w:hAnsi="Cambria" w:cs="Arial"/>
            <w:shd w:val="clear" w:color="auto" w:fill="FFFFFF"/>
          </w:rPr>
          <w:t>economic_security</w:t>
        </w:r>
        <w:proofErr w:type="spellEnd"/>
      </w:hyperlink>
    </w:p>
    <w:p w14:paraId="47AA0E8E" w14:textId="77777777" w:rsidR="007D2F30" w:rsidRPr="006655F0" w:rsidRDefault="007D2F30">
      <w:pPr>
        <w:rPr>
          <w:rFonts w:ascii="Cambria" w:hAnsi="Cambria"/>
        </w:rPr>
      </w:pPr>
    </w:p>
    <w:p w14:paraId="61FD3CF8" w14:textId="1D279C06" w:rsidR="007D2F30" w:rsidRPr="006655F0" w:rsidRDefault="00013AFE" w:rsidP="00C42DFB">
      <w:pPr>
        <w:jc w:val="both"/>
        <w:rPr>
          <w:rFonts w:ascii="Cambria" w:hAnsi="Cambria"/>
        </w:rPr>
      </w:pPr>
      <w:r w:rsidRPr="006655F0">
        <w:rPr>
          <w:rFonts w:ascii="Cambria" w:eastAsia="Cambria" w:hAnsi="Cambria" w:cs="Cambria"/>
        </w:rPr>
        <w:t>Learn how women’s foundations</w:t>
      </w:r>
      <w:r w:rsidR="008165AC" w:rsidRPr="006655F0">
        <w:rPr>
          <w:rFonts w:ascii="Cambria" w:eastAsia="Cambria" w:hAnsi="Cambria" w:cs="Cambria"/>
        </w:rPr>
        <w:t xml:space="preserve"> are</w:t>
      </w:r>
      <w:r w:rsidRPr="006655F0">
        <w:rPr>
          <w:rFonts w:ascii="Cambria" w:eastAsia="Cambria" w:hAnsi="Cambria" w:cs="Cambria"/>
        </w:rPr>
        <w:t xml:space="preserve"> helping to #</w:t>
      </w:r>
      <w:proofErr w:type="spellStart"/>
      <w:r w:rsidRPr="006655F0">
        <w:rPr>
          <w:rFonts w:ascii="Cambria" w:eastAsia="Cambria" w:hAnsi="Cambria" w:cs="Cambria"/>
        </w:rPr>
        <w:t>AdvanceWomen</w:t>
      </w:r>
      <w:proofErr w:type="spellEnd"/>
      <w:r w:rsidRPr="006655F0">
        <w:rPr>
          <w:rFonts w:ascii="Cambria" w:eastAsia="Cambria" w:hAnsi="Cambria" w:cs="Cambria"/>
        </w:rPr>
        <w:t xml:space="preserve"> around the world and get them on the #</w:t>
      </w:r>
      <w:proofErr w:type="spellStart"/>
      <w:r w:rsidRPr="006655F0">
        <w:rPr>
          <w:rFonts w:ascii="Cambria" w:eastAsia="Cambria" w:hAnsi="Cambria" w:cs="Cambria"/>
        </w:rPr>
        <w:t>PathForward</w:t>
      </w:r>
      <w:proofErr w:type="spellEnd"/>
      <w:r w:rsidRPr="006655F0">
        <w:rPr>
          <w:rFonts w:ascii="Cambria" w:eastAsia="Cambria" w:hAnsi="Cambria" w:cs="Cambria"/>
        </w:rPr>
        <w:t xml:space="preserve"> from poverty to prosperity with our new digital storytelling platform at </w:t>
      </w:r>
      <w:hyperlink r:id="rId17" w:history="1">
        <w:r w:rsidR="00C42DFB">
          <w:rPr>
            <w:rStyle w:val="Hyperlink"/>
            <w:rFonts w:ascii="Cambria" w:eastAsia="Times New Roman" w:hAnsi="Cambria" w:cs="Arial"/>
            <w:shd w:val="clear" w:color="auto" w:fill="FFFFFF"/>
          </w:rPr>
          <w:t>bit.ly/</w:t>
        </w:r>
        <w:proofErr w:type="spellStart"/>
        <w:r w:rsidR="00C42DFB">
          <w:rPr>
            <w:rStyle w:val="Hyperlink"/>
            <w:rFonts w:ascii="Cambria" w:eastAsia="Times New Roman" w:hAnsi="Cambria" w:cs="Arial"/>
            <w:shd w:val="clear" w:color="auto" w:fill="FFFFFF"/>
          </w:rPr>
          <w:t>economic_security</w:t>
        </w:r>
        <w:proofErr w:type="spellEnd"/>
      </w:hyperlink>
    </w:p>
    <w:p w14:paraId="4B18D8B3" w14:textId="77777777" w:rsidR="007D2F30" w:rsidRPr="006655F0" w:rsidRDefault="007D2F30">
      <w:pPr>
        <w:rPr>
          <w:rFonts w:ascii="Cambria" w:hAnsi="Cambria"/>
        </w:rPr>
      </w:pPr>
    </w:p>
    <w:p w14:paraId="133E265E" w14:textId="766E4252" w:rsidR="007D2F30" w:rsidRPr="006655F0" w:rsidRDefault="00013AFE">
      <w:pPr>
        <w:rPr>
          <w:rFonts w:ascii="Cambria" w:hAnsi="Cambria"/>
        </w:rPr>
      </w:pPr>
      <w:r w:rsidRPr="006655F0">
        <w:rPr>
          <w:rFonts w:ascii="Cambria" w:eastAsia="Cambria" w:hAnsi="Cambria" w:cs="Cambria"/>
        </w:rPr>
        <w:t>How do we measure change? Women’s Funding Network established metrics for measuring success and communicating the impact of members’ work to move women on to the #</w:t>
      </w:r>
      <w:proofErr w:type="spellStart"/>
      <w:r w:rsidRPr="006655F0">
        <w:rPr>
          <w:rFonts w:ascii="Cambria" w:eastAsia="Cambria" w:hAnsi="Cambria" w:cs="Cambria"/>
        </w:rPr>
        <w:t>PathForward</w:t>
      </w:r>
      <w:proofErr w:type="spellEnd"/>
      <w:r w:rsidRPr="006655F0">
        <w:rPr>
          <w:rFonts w:ascii="Cambria" w:eastAsia="Cambria" w:hAnsi="Cambria" w:cs="Cambria"/>
        </w:rPr>
        <w:t xml:space="preserve"> to economic security for their families and security. Learn more with our new digital tool at </w:t>
      </w:r>
      <w:hyperlink r:id="rId18" w:history="1">
        <w:r w:rsidR="00C42DFB">
          <w:rPr>
            <w:rStyle w:val="Hyperlink"/>
            <w:rFonts w:ascii="Cambria" w:eastAsia="Times New Roman" w:hAnsi="Cambria" w:cs="Arial"/>
            <w:shd w:val="clear" w:color="auto" w:fill="FFFFFF"/>
          </w:rPr>
          <w:t>bit.ly/</w:t>
        </w:r>
        <w:proofErr w:type="spellStart"/>
        <w:r w:rsidR="00C42DFB">
          <w:rPr>
            <w:rStyle w:val="Hyperlink"/>
            <w:rFonts w:ascii="Cambria" w:eastAsia="Times New Roman" w:hAnsi="Cambria" w:cs="Arial"/>
            <w:shd w:val="clear" w:color="auto" w:fill="FFFFFF"/>
          </w:rPr>
          <w:t>economic_security</w:t>
        </w:r>
        <w:proofErr w:type="spellEnd"/>
      </w:hyperlink>
    </w:p>
    <w:p w14:paraId="5252A7BC" w14:textId="77777777" w:rsidR="007D2F30" w:rsidRPr="006655F0" w:rsidRDefault="007D2F30">
      <w:pPr>
        <w:rPr>
          <w:rFonts w:ascii="Cambria" w:hAnsi="Cambria"/>
        </w:rPr>
      </w:pPr>
    </w:p>
    <w:p w14:paraId="47F9AAFE" w14:textId="4750E1D7" w:rsidR="007D2F30" w:rsidRPr="006655F0" w:rsidRDefault="00013AFE">
      <w:pPr>
        <w:rPr>
          <w:rFonts w:ascii="Cambria" w:hAnsi="Cambria"/>
        </w:rPr>
      </w:pPr>
      <w:r w:rsidRPr="006655F0">
        <w:rPr>
          <w:rFonts w:ascii="Cambria" w:eastAsia="Cambria" w:hAnsi="Cambria" w:cs="Cambria"/>
        </w:rPr>
        <w:t xml:space="preserve">To celebrate Women’s Funding Network’s </w:t>
      </w:r>
      <w:hyperlink r:id="rId19">
        <w:r w:rsidRPr="006655F0">
          <w:rPr>
            <w:rFonts w:ascii="Cambria" w:eastAsia="Cambria" w:hAnsi="Cambria" w:cs="Cambria"/>
            <w:color w:val="1155CC"/>
            <w:u w:val="single"/>
          </w:rPr>
          <w:t>@</w:t>
        </w:r>
        <w:proofErr w:type="spellStart"/>
        <w:r w:rsidRPr="006655F0">
          <w:rPr>
            <w:rFonts w:ascii="Cambria" w:eastAsia="Cambria" w:hAnsi="Cambria" w:cs="Cambria"/>
            <w:color w:val="1155CC"/>
            <w:u w:val="single"/>
          </w:rPr>
          <w:t>ClintonGlobal</w:t>
        </w:r>
        <w:proofErr w:type="spellEnd"/>
      </w:hyperlink>
      <w:r w:rsidRPr="006655F0">
        <w:rPr>
          <w:rFonts w:ascii="Cambria" w:eastAsia="Cambria" w:hAnsi="Cambria" w:cs="Cambria"/>
        </w:rPr>
        <w:t xml:space="preserve"> Initiative Commitment to Action, a multi-year, multimillion dollar program to #</w:t>
      </w:r>
      <w:proofErr w:type="spellStart"/>
      <w:r w:rsidRPr="006655F0">
        <w:rPr>
          <w:rFonts w:ascii="Cambria" w:eastAsia="Cambria" w:hAnsi="Cambria" w:cs="Cambria"/>
        </w:rPr>
        <w:t>AdvanceWomen</w:t>
      </w:r>
      <w:proofErr w:type="spellEnd"/>
      <w:r w:rsidRPr="006655F0">
        <w:rPr>
          <w:rFonts w:ascii="Cambria" w:eastAsia="Cambria" w:hAnsi="Cambria" w:cs="Cambria"/>
        </w:rPr>
        <w:t xml:space="preserve"> in the workforce, we are proud to announce the launch of a brand new digital tool to show women a #</w:t>
      </w:r>
      <w:proofErr w:type="spellStart"/>
      <w:r w:rsidRPr="006655F0">
        <w:rPr>
          <w:rFonts w:ascii="Cambria" w:eastAsia="Cambria" w:hAnsi="Cambria" w:cs="Cambria"/>
        </w:rPr>
        <w:t>PathForward</w:t>
      </w:r>
      <w:proofErr w:type="spellEnd"/>
      <w:r w:rsidRPr="006655F0">
        <w:rPr>
          <w:rFonts w:ascii="Cambria" w:eastAsia="Cambria" w:hAnsi="Cambria" w:cs="Cambria"/>
        </w:rPr>
        <w:t xml:space="preserve"> to #</w:t>
      </w:r>
      <w:proofErr w:type="spellStart"/>
      <w:r w:rsidRPr="006655F0">
        <w:rPr>
          <w:rFonts w:ascii="Cambria" w:eastAsia="Cambria" w:hAnsi="Cambria" w:cs="Cambria"/>
        </w:rPr>
        <w:t>EconomicSecurity</w:t>
      </w:r>
      <w:proofErr w:type="spellEnd"/>
      <w:r w:rsidRPr="006655F0">
        <w:rPr>
          <w:rFonts w:ascii="Cambria" w:eastAsia="Cambria" w:hAnsi="Cambria" w:cs="Cambria"/>
        </w:rPr>
        <w:t xml:space="preserve"> at </w:t>
      </w:r>
      <w:hyperlink r:id="rId20" w:history="1">
        <w:r w:rsidR="00606D0E" w:rsidRPr="00C42DFB">
          <w:rPr>
            <w:rStyle w:val="Hyperlink"/>
            <w:rFonts w:ascii="Cambria" w:eastAsia="Times New Roman" w:hAnsi="Cambria" w:cs="Arial"/>
            <w:shd w:val="clear" w:color="auto" w:fill="FFFFFF"/>
          </w:rPr>
          <w:t>bit.ly/</w:t>
        </w:r>
        <w:proofErr w:type="spellStart"/>
        <w:r w:rsidR="00606D0E" w:rsidRPr="00C42DFB">
          <w:rPr>
            <w:rStyle w:val="Hyperlink"/>
            <w:rFonts w:ascii="Cambria" w:eastAsia="Times New Roman" w:hAnsi="Cambria" w:cs="Arial"/>
            <w:shd w:val="clear" w:color="auto" w:fill="FFFFFF"/>
          </w:rPr>
          <w:t>economic_security</w:t>
        </w:r>
        <w:proofErr w:type="spellEnd"/>
      </w:hyperlink>
      <w:r w:rsidRPr="006655F0">
        <w:rPr>
          <w:rFonts w:ascii="Cambria" w:eastAsia="Cambria" w:hAnsi="Cambria" w:cs="Cambria"/>
        </w:rPr>
        <w:t xml:space="preserve"> #CGI2016</w:t>
      </w:r>
    </w:p>
    <w:p w14:paraId="5021A7FE" w14:textId="77777777" w:rsidR="007D2F30" w:rsidRPr="006655F0" w:rsidRDefault="007D2F30">
      <w:pPr>
        <w:rPr>
          <w:rFonts w:ascii="Cambria" w:hAnsi="Cambria"/>
        </w:rPr>
      </w:pPr>
    </w:p>
    <w:p w14:paraId="36368D52" w14:textId="4CB45E32" w:rsidR="007D2F30" w:rsidRPr="006655F0" w:rsidRDefault="00013AFE">
      <w:pPr>
        <w:rPr>
          <w:rFonts w:ascii="Cambria" w:hAnsi="Cambria"/>
        </w:rPr>
      </w:pPr>
      <w:r w:rsidRPr="006655F0">
        <w:rPr>
          <w:rFonts w:ascii="Cambria" w:eastAsia="Cambria" w:hAnsi="Cambria" w:cs="Cambria"/>
        </w:rPr>
        <w:t xml:space="preserve">Thank you to the Walmart Foundation, </w:t>
      </w:r>
      <w:hyperlink r:id="rId21">
        <w:r w:rsidRPr="006655F0">
          <w:rPr>
            <w:rFonts w:ascii="Cambria" w:eastAsia="Cambria" w:hAnsi="Cambria" w:cs="Cambria"/>
            <w:color w:val="1155CC"/>
            <w:u w:val="single"/>
          </w:rPr>
          <w:t>@</w:t>
        </w:r>
        <w:proofErr w:type="spellStart"/>
        <w:r w:rsidRPr="006655F0">
          <w:rPr>
            <w:rFonts w:ascii="Cambria" w:eastAsia="Cambria" w:hAnsi="Cambria" w:cs="Cambria"/>
            <w:color w:val="1155CC"/>
            <w:u w:val="single"/>
          </w:rPr>
          <w:t>KelloggFoundation</w:t>
        </w:r>
        <w:proofErr w:type="spellEnd"/>
      </w:hyperlink>
      <w:r w:rsidRPr="006655F0">
        <w:rPr>
          <w:rFonts w:ascii="Cambria" w:eastAsia="Cambria" w:hAnsi="Cambria" w:cs="Cambria"/>
          <w:i/>
        </w:rPr>
        <w:t xml:space="preserve">, </w:t>
      </w:r>
      <w:hyperlink r:id="rId22">
        <w:r w:rsidRPr="006655F0">
          <w:rPr>
            <w:rFonts w:ascii="Cambria" w:eastAsia="Cambria" w:hAnsi="Cambria" w:cs="Cambria"/>
            <w:color w:val="1155CC"/>
            <w:u w:val="single"/>
          </w:rPr>
          <w:t>@</w:t>
        </w:r>
        <w:proofErr w:type="spellStart"/>
        <w:r w:rsidRPr="006655F0">
          <w:rPr>
            <w:rFonts w:ascii="Cambria" w:eastAsia="Cambria" w:hAnsi="Cambria" w:cs="Cambria"/>
            <w:color w:val="1155CC"/>
            <w:u w:val="single"/>
          </w:rPr>
          <w:t>DallasWomensFoundation</w:t>
        </w:r>
        <w:proofErr w:type="spellEnd"/>
      </w:hyperlink>
      <w:r w:rsidRPr="006655F0">
        <w:rPr>
          <w:rFonts w:ascii="Cambria" w:eastAsia="Cambria" w:hAnsi="Cambria" w:cs="Cambria"/>
        </w:rPr>
        <w:t xml:space="preserve">, and </w:t>
      </w:r>
      <w:hyperlink r:id="rId23">
        <w:r w:rsidRPr="006655F0">
          <w:rPr>
            <w:rFonts w:ascii="Cambria" w:eastAsia="Cambria" w:hAnsi="Cambria" w:cs="Cambria"/>
            <w:color w:val="1155CC"/>
            <w:u w:val="single"/>
          </w:rPr>
          <w:t>@</w:t>
        </w:r>
        <w:proofErr w:type="spellStart"/>
        <w:r w:rsidRPr="006655F0">
          <w:rPr>
            <w:rFonts w:ascii="Cambria" w:eastAsia="Cambria" w:hAnsi="Cambria" w:cs="Cambria"/>
            <w:color w:val="1155CC"/>
            <w:u w:val="single"/>
          </w:rPr>
          <w:t>womensfundfl</w:t>
        </w:r>
        <w:proofErr w:type="spellEnd"/>
      </w:hyperlink>
      <w:r w:rsidRPr="006655F0">
        <w:rPr>
          <w:rFonts w:ascii="Cambria" w:eastAsia="Cambria" w:hAnsi="Cambria" w:cs="Cambria"/>
        </w:rPr>
        <w:t xml:space="preserve"> for their support of our new digital tool showcasing the work women’s foundations do to put women o</w:t>
      </w:r>
      <w:r w:rsidR="008165AC" w:rsidRPr="006655F0">
        <w:rPr>
          <w:rFonts w:ascii="Cambria" w:eastAsia="Cambria" w:hAnsi="Cambria" w:cs="Cambria"/>
        </w:rPr>
        <w:t>n the #</w:t>
      </w:r>
      <w:proofErr w:type="spellStart"/>
      <w:r w:rsidR="008165AC" w:rsidRPr="006655F0">
        <w:rPr>
          <w:rFonts w:ascii="Cambria" w:eastAsia="Cambria" w:hAnsi="Cambria" w:cs="Cambria"/>
        </w:rPr>
        <w:t>PathForward</w:t>
      </w:r>
      <w:proofErr w:type="spellEnd"/>
      <w:r w:rsidR="008165AC" w:rsidRPr="006655F0">
        <w:rPr>
          <w:rFonts w:ascii="Cambria" w:eastAsia="Cambria" w:hAnsi="Cambria" w:cs="Cambria"/>
        </w:rPr>
        <w:t xml:space="preserve"> to #</w:t>
      </w:r>
      <w:proofErr w:type="spellStart"/>
      <w:r w:rsidR="008165AC" w:rsidRPr="006655F0">
        <w:rPr>
          <w:rFonts w:ascii="Cambria" w:eastAsia="Cambria" w:hAnsi="Cambria" w:cs="Cambria"/>
        </w:rPr>
        <w:t>Economic</w:t>
      </w:r>
      <w:r w:rsidRPr="006655F0">
        <w:rPr>
          <w:rFonts w:ascii="Cambria" w:eastAsia="Cambria" w:hAnsi="Cambria" w:cs="Cambria"/>
        </w:rPr>
        <w:t>Security</w:t>
      </w:r>
      <w:proofErr w:type="spellEnd"/>
      <w:r w:rsidRPr="006655F0">
        <w:rPr>
          <w:rFonts w:ascii="Cambria" w:eastAsia="Cambria" w:hAnsi="Cambria" w:cs="Cambria"/>
        </w:rPr>
        <w:t xml:space="preserve"> </w:t>
      </w:r>
      <w:hyperlink r:id="rId24" w:history="1">
        <w:r w:rsidR="00C42DFB">
          <w:rPr>
            <w:rStyle w:val="Hyperlink"/>
            <w:rFonts w:ascii="Cambria" w:eastAsia="Times New Roman" w:hAnsi="Cambria" w:cs="Arial"/>
            <w:shd w:val="clear" w:color="auto" w:fill="FFFFFF"/>
          </w:rPr>
          <w:t>bit.ly/</w:t>
        </w:r>
        <w:proofErr w:type="spellStart"/>
        <w:r w:rsidR="00C42DFB">
          <w:rPr>
            <w:rStyle w:val="Hyperlink"/>
            <w:rFonts w:ascii="Cambria" w:eastAsia="Times New Roman" w:hAnsi="Cambria" w:cs="Arial"/>
            <w:shd w:val="clear" w:color="auto" w:fill="FFFFFF"/>
          </w:rPr>
          <w:t>economic_security</w:t>
        </w:r>
        <w:proofErr w:type="spellEnd"/>
      </w:hyperlink>
    </w:p>
    <w:p w14:paraId="5A37A63F" w14:textId="77777777" w:rsidR="006655F0" w:rsidRDefault="006655F0"/>
    <w:p w14:paraId="37CE0504" w14:textId="77777777" w:rsidR="007D2F30" w:rsidRDefault="007D2F30"/>
    <w:p w14:paraId="75A33813" w14:textId="77777777" w:rsidR="007D2F30" w:rsidRDefault="00013AFE">
      <w:r>
        <w:rPr>
          <w:rFonts w:ascii="Cambria" w:eastAsia="Cambria" w:hAnsi="Cambria" w:cs="Cambria"/>
          <w:i/>
        </w:rPr>
        <w:t>Twitter:</w:t>
      </w:r>
    </w:p>
    <w:p w14:paraId="11AB3800" w14:textId="77777777" w:rsidR="007D2F30" w:rsidRDefault="007D2F30"/>
    <w:p w14:paraId="70901EA8" w14:textId="390CB140" w:rsidR="007D2F30" w:rsidRPr="006655F0" w:rsidRDefault="00013AFE">
      <w:pPr>
        <w:rPr>
          <w:rFonts w:ascii="Cambria" w:hAnsi="Cambria"/>
        </w:rPr>
      </w:pPr>
      <w:r w:rsidRPr="006655F0">
        <w:rPr>
          <w:rFonts w:ascii="Cambria" w:eastAsia="Cambria" w:hAnsi="Cambria" w:cs="Cambria"/>
        </w:rPr>
        <w:t>What impact does $74M have on women’s global equity? Learn m</w:t>
      </w:r>
      <w:r w:rsidR="008165AC" w:rsidRPr="006655F0">
        <w:rPr>
          <w:rFonts w:ascii="Cambria" w:eastAsia="Cambria" w:hAnsi="Cambria" w:cs="Cambria"/>
        </w:rPr>
        <w:t>ore about the #</w:t>
      </w:r>
      <w:proofErr w:type="spellStart"/>
      <w:r w:rsidR="008165AC" w:rsidRPr="006655F0">
        <w:rPr>
          <w:rFonts w:ascii="Cambria" w:eastAsia="Cambria" w:hAnsi="Cambria" w:cs="Cambria"/>
        </w:rPr>
        <w:t>PathForward</w:t>
      </w:r>
      <w:proofErr w:type="spellEnd"/>
      <w:r w:rsidR="008165AC" w:rsidRPr="006655F0">
        <w:rPr>
          <w:rFonts w:ascii="Cambria" w:eastAsia="Cambria" w:hAnsi="Cambria" w:cs="Cambria"/>
        </w:rPr>
        <w:t xml:space="preserve"> to #</w:t>
      </w:r>
      <w:proofErr w:type="spellStart"/>
      <w:r w:rsidR="008165AC" w:rsidRPr="006655F0">
        <w:rPr>
          <w:rFonts w:ascii="Cambria" w:eastAsia="Cambria" w:hAnsi="Cambria" w:cs="Cambria"/>
        </w:rPr>
        <w:t>EconomicS</w:t>
      </w:r>
      <w:r w:rsidRPr="006655F0">
        <w:rPr>
          <w:rFonts w:ascii="Cambria" w:eastAsia="Cambria" w:hAnsi="Cambria" w:cs="Cambria"/>
        </w:rPr>
        <w:t>ecurity</w:t>
      </w:r>
      <w:proofErr w:type="spellEnd"/>
      <w:r w:rsidRPr="006655F0">
        <w:rPr>
          <w:rFonts w:ascii="Cambria" w:eastAsia="Cambria" w:hAnsi="Cambria" w:cs="Cambria"/>
        </w:rPr>
        <w:t xml:space="preserve"> at</w:t>
      </w:r>
      <w:hyperlink r:id="rId25">
        <w:r w:rsidRPr="006655F0">
          <w:rPr>
            <w:rFonts w:ascii="Cambria" w:eastAsia="Cambria" w:hAnsi="Cambria" w:cs="Cambria"/>
          </w:rPr>
          <w:t xml:space="preserve"> </w:t>
        </w:r>
      </w:hyperlink>
      <w:hyperlink r:id="rId26" w:history="1">
        <w:r w:rsidR="00606D0E">
          <w:rPr>
            <w:rStyle w:val="Hyperlink"/>
            <w:rFonts w:ascii="Cambria" w:eastAsia="Times New Roman" w:hAnsi="Cambria" w:cs="Arial"/>
            <w:shd w:val="clear" w:color="auto" w:fill="FFFFFF"/>
          </w:rPr>
          <w:t>bit.ly/</w:t>
        </w:r>
        <w:proofErr w:type="spellStart"/>
        <w:r w:rsidR="00606D0E">
          <w:rPr>
            <w:rStyle w:val="Hyperlink"/>
            <w:rFonts w:ascii="Cambria" w:eastAsia="Times New Roman" w:hAnsi="Cambria" w:cs="Arial"/>
            <w:shd w:val="clear" w:color="auto" w:fill="FFFFFF"/>
          </w:rPr>
          <w:t>economic_security</w:t>
        </w:r>
        <w:proofErr w:type="spellEnd"/>
      </w:hyperlink>
    </w:p>
    <w:p w14:paraId="63F4F7E2" w14:textId="77777777" w:rsidR="007D2F30" w:rsidRPr="006655F0" w:rsidRDefault="007D2F30">
      <w:pPr>
        <w:rPr>
          <w:rFonts w:ascii="Cambria" w:hAnsi="Cambria"/>
        </w:rPr>
      </w:pPr>
    </w:p>
    <w:p w14:paraId="47D685D3" w14:textId="661088B7" w:rsidR="007D2F30" w:rsidRPr="006655F0" w:rsidRDefault="00013AFE">
      <w:pPr>
        <w:rPr>
          <w:rFonts w:ascii="Cambria" w:hAnsi="Cambria"/>
        </w:rPr>
      </w:pPr>
      <w:r w:rsidRPr="006655F0">
        <w:rPr>
          <w:rFonts w:ascii="Cambria" w:eastAsia="Cambria" w:hAnsi="Cambria" w:cs="Cambria"/>
        </w:rPr>
        <w:lastRenderedPageBreak/>
        <w:t xml:space="preserve">If we want our communities to thrive, we must ensure </w:t>
      </w:r>
      <w:r w:rsidR="008165AC" w:rsidRPr="006655F0">
        <w:rPr>
          <w:rFonts w:ascii="Cambria" w:eastAsia="Cambria" w:hAnsi="Cambria" w:cs="Cambria"/>
        </w:rPr>
        <w:t>#</w:t>
      </w:r>
      <w:proofErr w:type="spellStart"/>
      <w:r w:rsidR="008165AC" w:rsidRPr="006655F0">
        <w:rPr>
          <w:rFonts w:ascii="Cambria" w:eastAsia="Cambria" w:hAnsi="Cambria" w:cs="Cambria"/>
        </w:rPr>
        <w:t>EconomicS</w:t>
      </w:r>
      <w:r w:rsidRPr="006655F0">
        <w:rPr>
          <w:rFonts w:ascii="Cambria" w:eastAsia="Cambria" w:hAnsi="Cambria" w:cs="Cambria"/>
        </w:rPr>
        <w:t>ecurity</w:t>
      </w:r>
      <w:proofErr w:type="spellEnd"/>
      <w:r w:rsidRPr="006655F0">
        <w:rPr>
          <w:rFonts w:ascii="Cambria" w:eastAsia="Cambria" w:hAnsi="Cambria" w:cs="Cambria"/>
        </w:rPr>
        <w:t xml:space="preserve"> of women. Women’s foundations are leading the way. </w:t>
      </w:r>
      <w:hyperlink r:id="rId27" w:history="1">
        <w:r w:rsidR="00606D0E">
          <w:rPr>
            <w:rStyle w:val="Hyperlink"/>
            <w:rFonts w:ascii="Cambria" w:eastAsia="Times New Roman" w:hAnsi="Cambria" w:cs="Arial"/>
            <w:shd w:val="clear" w:color="auto" w:fill="FFFFFF"/>
          </w:rPr>
          <w:t>bit.ly/</w:t>
        </w:r>
        <w:proofErr w:type="spellStart"/>
        <w:r w:rsidR="00606D0E">
          <w:rPr>
            <w:rStyle w:val="Hyperlink"/>
            <w:rFonts w:ascii="Cambria" w:eastAsia="Times New Roman" w:hAnsi="Cambria" w:cs="Arial"/>
            <w:shd w:val="clear" w:color="auto" w:fill="FFFFFF"/>
          </w:rPr>
          <w:t>economic_security</w:t>
        </w:r>
        <w:proofErr w:type="spellEnd"/>
      </w:hyperlink>
    </w:p>
    <w:p w14:paraId="0BD8B8A3" w14:textId="77777777" w:rsidR="007D2F30" w:rsidRPr="006655F0" w:rsidRDefault="007D2F30">
      <w:pPr>
        <w:rPr>
          <w:rFonts w:ascii="Cambria" w:hAnsi="Cambria"/>
        </w:rPr>
      </w:pPr>
    </w:p>
    <w:p w14:paraId="142FF58C" w14:textId="7BD8DE5E" w:rsidR="007D2F30" w:rsidRPr="006655F0" w:rsidRDefault="00013AFE">
      <w:pPr>
        <w:rPr>
          <w:rFonts w:ascii="Cambria" w:eastAsia="Cambria" w:hAnsi="Cambria" w:cs="Cambria"/>
        </w:rPr>
      </w:pPr>
      <w:r w:rsidRPr="006655F0">
        <w:rPr>
          <w:rFonts w:ascii="Cambria" w:eastAsia="Cambria" w:hAnsi="Cambria" w:cs="Cambria"/>
        </w:rPr>
        <w:t>Women’s foundations play a vital role in #</w:t>
      </w:r>
      <w:proofErr w:type="spellStart"/>
      <w:r w:rsidRPr="006655F0">
        <w:rPr>
          <w:rFonts w:ascii="Cambria" w:eastAsia="Cambria" w:hAnsi="Cambria" w:cs="Cambria"/>
        </w:rPr>
        <w:t>PathForward</w:t>
      </w:r>
      <w:proofErr w:type="spellEnd"/>
      <w:r w:rsidRPr="006655F0">
        <w:rPr>
          <w:rFonts w:ascii="Cambria" w:eastAsia="Cambria" w:hAnsi="Cambria" w:cs="Cambria"/>
        </w:rPr>
        <w:t xml:space="preserve"> to #</w:t>
      </w:r>
      <w:proofErr w:type="spellStart"/>
      <w:r w:rsidRPr="006655F0">
        <w:rPr>
          <w:rFonts w:ascii="Cambria" w:eastAsia="Cambria" w:hAnsi="Cambria" w:cs="Cambria"/>
        </w:rPr>
        <w:t>EconomicSecurity</w:t>
      </w:r>
      <w:proofErr w:type="spellEnd"/>
      <w:r w:rsidRPr="006655F0">
        <w:rPr>
          <w:rFonts w:ascii="Cambria" w:eastAsia="Cambria" w:hAnsi="Cambria" w:cs="Cambria"/>
        </w:rPr>
        <w:t xml:space="preserve">. See how: </w:t>
      </w:r>
      <w:hyperlink r:id="rId28" w:history="1">
        <w:r w:rsidR="00606D0E">
          <w:rPr>
            <w:rStyle w:val="Hyperlink"/>
            <w:rFonts w:ascii="Cambria" w:eastAsia="Times New Roman" w:hAnsi="Cambria" w:cs="Arial"/>
            <w:shd w:val="clear" w:color="auto" w:fill="FFFFFF"/>
          </w:rPr>
          <w:t>bit.ly/</w:t>
        </w:r>
        <w:proofErr w:type="spellStart"/>
        <w:r w:rsidR="00606D0E">
          <w:rPr>
            <w:rStyle w:val="Hyperlink"/>
            <w:rFonts w:ascii="Cambria" w:eastAsia="Times New Roman" w:hAnsi="Cambria" w:cs="Arial"/>
            <w:shd w:val="clear" w:color="auto" w:fill="FFFFFF"/>
          </w:rPr>
          <w:t>economic_security</w:t>
        </w:r>
        <w:proofErr w:type="spellEnd"/>
      </w:hyperlink>
    </w:p>
    <w:p w14:paraId="0EEBB568" w14:textId="77777777" w:rsidR="008165AC" w:rsidRPr="006655F0" w:rsidRDefault="008165AC">
      <w:pPr>
        <w:rPr>
          <w:rFonts w:ascii="Cambria" w:hAnsi="Cambria"/>
        </w:rPr>
      </w:pPr>
    </w:p>
    <w:p w14:paraId="039B1D71" w14:textId="61BB95BB" w:rsidR="007D2F30" w:rsidRPr="006655F0" w:rsidRDefault="00013AFE">
      <w:pPr>
        <w:rPr>
          <w:rFonts w:ascii="Cambria" w:hAnsi="Cambria"/>
        </w:rPr>
      </w:pPr>
      <w:r w:rsidRPr="006655F0">
        <w:rPr>
          <w:rFonts w:ascii="Cambria" w:eastAsia="Cambria" w:hAnsi="Cambria" w:cs="Cambria"/>
        </w:rPr>
        <w:t>Together, we’re creating a better world for women and girls. See how with our new digital tool #</w:t>
      </w:r>
      <w:proofErr w:type="spellStart"/>
      <w:r w:rsidRPr="006655F0">
        <w:rPr>
          <w:rFonts w:ascii="Cambria" w:eastAsia="Cambria" w:hAnsi="Cambria" w:cs="Cambria"/>
        </w:rPr>
        <w:t>PathForward</w:t>
      </w:r>
      <w:proofErr w:type="spellEnd"/>
      <w:r w:rsidR="00B73E2F">
        <w:fldChar w:fldCharType="begin"/>
      </w:r>
      <w:r w:rsidR="00B73E2F">
        <w:instrText xml:space="preserve"> HYPERLINK "http://bit.ly/economic_security" </w:instrText>
      </w:r>
      <w:r w:rsidR="00B73E2F">
        <w:fldChar w:fldCharType="separate"/>
      </w:r>
      <w:r w:rsidRPr="00C42DFB">
        <w:rPr>
          <w:rStyle w:val="Hyperlink"/>
          <w:rFonts w:ascii="Cambria" w:eastAsia="Cambria" w:hAnsi="Cambria" w:cs="Cambria"/>
        </w:rPr>
        <w:t xml:space="preserve"> </w:t>
      </w:r>
      <w:r w:rsidR="00606D0E" w:rsidRPr="00C42DFB">
        <w:rPr>
          <w:rStyle w:val="Hyperlink"/>
          <w:rFonts w:ascii="Cambria" w:eastAsia="Times New Roman" w:hAnsi="Cambria" w:cs="Arial"/>
          <w:shd w:val="clear" w:color="auto" w:fill="FFFFFF"/>
        </w:rPr>
        <w:t>bit.ly/</w:t>
      </w:r>
      <w:proofErr w:type="spellStart"/>
      <w:r w:rsidR="00606D0E" w:rsidRPr="00C42DFB">
        <w:rPr>
          <w:rStyle w:val="Hyperlink"/>
          <w:rFonts w:ascii="Cambria" w:eastAsia="Times New Roman" w:hAnsi="Cambria" w:cs="Arial"/>
          <w:shd w:val="clear" w:color="auto" w:fill="FFFFFF"/>
        </w:rPr>
        <w:t>economic_security</w:t>
      </w:r>
      <w:proofErr w:type="spellEnd"/>
      <w:r w:rsidR="00B73E2F">
        <w:rPr>
          <w:rStyle w:val="Hyperlink"/>
          <w:rFonts w:ascii="Cambria" w:eastAsia="Times New Roman" w:hAnsi="Cambria" w:cs="Arial"/>
          <w:shd w:val="clear" w:color="auto" w:fill="FFFFFF"/>
        </w:rPr>
        <w:fldChar w:fldCharType="end"/>
      </w:r>
    </w:p>
    <w:p w14:paraId="70C5368A" w14:textId="77777777" w:rsidR="007D2F30" w:rsidRPr="006655F0" w:rsidRDefault="007D2F30">
      <w:pPr>
        <w:rPr>
          <w:rFonts w:ascii="Cambria" w:hAnsi="Cambria"/>
        </w:rPr>
      </w:pPr>
    </w:p>
    <w:p w14:paraId="58CA38B4" w14:textId="402B18B3" w:rsidR="007D2F30" w:rsidRPr="006655F0" w:rsidRDefault="00013AFE">
      <w:pPr>
        <w:rPr>
          <w:rFonts w:ascii="Cambria" w:hAnsi="Cambria"/>
        </w:rPr>
      </w:pPr>
      <w:r w:rsidRPr="006655F0">
        <w:rPr>
          <w:rFonts w:ascii="Cambria" w:eastAsia="Cambria" w:hAnsi="Cambria" w:cs="Cambria"/>
          <w:color w:val="000000" w:themeColor="text1"/>
        </w:rPr>
        <w:t>New tool shows powerful stories of the women, the programs, and the organizations investing in</w:t>
      </w:r>
      <w:r w:rsidRPr="006655F0">
        <w:rPr>
          <w:rFonts w:ascii="Cambria" w:eastAsia="Cambria" w:hAnsi="Cambria" w:cs="Cambria"/>
          <w:color w:val="202632"/>
        </w:rPr>
        <w:t xml:space="preserve"> #</w:t>
      </w:r>
      <w:proofErr w:type="spellStart"/>
      <w:r w:rsidRPr="006655F0">
        <w:rPr>
          <w:rFonts w:ascii="Cambria" w:eastAsia="Cambria" w:hAnsi="Cambria" w:cs="Cambria"/>
          <w:color w:val="000000" w:themeColor="text1"/>
        </w:rPr>
        <w:t>EconomicSecurity</w:t>
      </w:r>
      <w:proofErr w:type="spellEnd"/>
      <w:r w:rsidRPr="006655F0">
        <w:rPr>
          <w:rFonts w:ascii="Cambria" w:eastAsia="Cambria" w:hAnsi="Cambria" w:cs="Cambria"/>
          <w:color w:val="202632"/>
        </w:rPr>
        <w:t xml:space="preserve"> </w:t>
      </w:r>
      <w:hyperlink r:id="rId29" w:history="1">
        <w:r w:rsidR="00606D0E">
          <w:rPr>
            <w:rStyle w:val="Hyperlink"/>
            <w:rFonts w:ascii="Cambria" w:eastAsia="Times New Roman" w:hAnsi="Cambria" w:cs="Arial"/>
            <w:shd w:val="clear" w:color="auto" w:fill="FFFFFF"/>
          </w:rPr>
          <w:t>bit.ly/</w:t>
        </w:r>
        <w:proofErr w:type="spellStart"/>
        <w:r w:rsidR="00606D0E">
          <w:rPr>
            <w:rStyle w:val="Hyperlink"/>
            <w:rFonts w:ascii="Cambria" w:eastAsia="Times New Roman" w:hAnsi="Cambria" w:cs="Arial"/>
            <w:shd w:val="clear" w:color="auto" w:fill="FFFFFF"/>
          </w:rPr>
          <w:t>economic_security</w:t>
        </w:r>
        <w:proofErr w:type="spellEnd"/>
      </w:hyperlink>
    </w:p>
    <w:p w14:paraId="60EE32DF" w14:textId="77777777" w:rsidR="007D2F30" w:rsidRPr="006655F0" w:rsidRDefault="007D2F30">
      <w:pPr>
        <w:rPr>
          <w:rFonts w:ascii="Cambria" w:hAnsi="Cambria"/>
        </w:rPr>
      </w:pPr>
    </w:p>
    <w:p w14:paraId="2D227AEA" w14:textId="3AD346D6" w:rsidR="007D2F30" w:rsidRPr="006655F0" w:rsidRDefault="00013AFE">
      <w:pPr>
        <w:rPr>
          <w:rFonts w:ascii="Cambria" w:hAnsi="Cambria"/>
        </w:rPr>
      </w:pPr>
      <w:r w:rsidRPr="006655F0">
        <w:rPr>
          <w:rFonts w:ascii="Cambria" w:eastAsia="Cambria" w:hAnsi="Cambria" w:cs="Cambria"/>
        </w:rPr>
        <w:t>Explore new tool to check out how women’s found</w:t>
      </w:r>
      <w:r w:rsidR="008165AC" w:rsidRPr="006655F0">
        <w:rPr>
          <w:rFonts w:ascii="Cambria" w:eastAsia="Cambria" w:hAnsi="Cambria" w:cs="Cambria"/>
        </w:rPr>
        <w:t>ations are leading the way on #</w:t>
      </w:r>
      <w:proofErr w:type="spellStart"/>
      <w:r w:rsidR="008165AC" w:rsidRPr="006655F0">
        <w:rPr>
          <w:rFonts w:ascii="Cambria" w:eastAsia="Cambria" w:hAnsi="Cambria" w:cs="Cambria"/>
        </w:rPr>
        <w:t>EconomicS</w:t>
      </w:r>
      <w:r w:rsidRPr="006655F0">
        <w:rPr>
          <w:rFonts w:ascii="Cambria" w:eastAsia="Cambria" w:hAnsi="Cambria" w:cs="Cambria"/>
        </w:rPr>
        <w:t>ecurity</w:t>
      </w:r>
      <w:proofErr w:type="spellEnd"/>
      <w:r w:rsidRPr="006655F0">
        <w:rPr>
          <w:rFonts w:ascii="Cambria" w:eastAsia="Cambria" w:hAnsi="Cambria" w:cs="Cambria"/>
        </w:rPr>
        <w:t>; announced at #CGI2016</w:t>
      </w:r>
      <w:r w:rsidR="006655F0" w:rsidRPr="006655F0">
        <w:rPr>
          <w:rFonts w:ascii="Cambria" w:eastAsia="Cambria" w:hAnsi="Cambria" w:cs="Cambria"/>
        </w:rPr>
        <w:t xml:space="preserve"> </w:t>
      </w:r>
      <w:hyperlink r:id="rId30" w:history="1">
        <w:r w:rsidR="00606D0E">
          <w:rPr>
            <w:rStyle w:val="Hyperlink"/>
            <w:rFonts w:ascii="Cambria" w:eastAsia="Times New Roman" w:hAnsi="Cambria" w:cs="Arial"/>
            <w:shd w:val="clear" w:color="auto" w:fill="FFFFFF"/>
          </w:rPr>
          <w:t>bit.ly/</w:t>
        </w:r>
        <w:proofErr w:type="spellStart"/>
        <w:r w:rsidR="00606D0E">
          <w:rPr>
            <w:rStyle w:val="Hyperlink"/>
            <w:rFonts w:ascii="Cambria" w:eastAsia="Times New Roman" w:hAnsi="Cambria" w:cs="Arial"/>
            <w:shd w:val="clear" w:color="auto" w:fill="FFFFFF"/>
          </w:rPr>
          <w:t>economic_security</w:t>
        </w:r>
        <w:proofErr w:type="spellEnd"/>
      </w:hyperlink>
    </w:p>
    <w:p w14:paraId="1ED23E0C" w14:textId="77777777" w:rsidR="007D2F30" w:rsidRPr="006655F0" w:rsidRDefault="007D2F30">
      <w:pPr>
        <w:rPr>
          <w:rFonts w:ascii="Cambria" w:hAnsi="Cambria"/>
        </w:rPr>
      </w:pPr>
    </w:p>
    <w:p w14:paraId="02A32070" w14:textId="369DB6CE" w:rsidR="007D2F30" w:rsidRDefault="00013AFE">
      <w:pPr>
        <w:rPr>
          <w:rStyle w:val="Hyperlink"/>
          <w:rFonts w:ascii="Cambria" w:eastAsia="Times New Roman" w:hAnsi="Cambria" w:cs="Arial"/>
          <w:shd w:val="clear" w:color="auto" w:fill="FFFFFF"/>
        </w:rPr>
      </w:pPr>
      <w:r w:rsidRPr="006655F0">
        <w:rPr>
          <w:rFonts w:ascii="Cambria" w:eastAsia="Cambria" w:hAnsi="Cambria" w:cs="Cambria"/>
          <w:highlight w:val="white"/>
        </w:rPr>
        <w:t xml:space="preserve">Thanks </w:t>
      </w:r>
      <w:hyperlink r:id="rId31">
        <w:r w:rsidRPr="006655F0">
          <w:rPr>
            <w:rFonts w:ascii="Cambria" w:eastAsia="Cambria" w:hAnsi="Cambria" w:cs="Cambria"/>
            <w:color w:val="1155CC"/>
            <w:highlight w:val="white"/>
            <w:u w:val="single"/>
          </w:rPr>
          <w:t>@</w:t>
        </w:r>
        <w:proofErr w:type="spellStart"/>
        <w:r w:rsidRPr="006655F0">
          <w:rPr>
            <w:rFonts w:ascii="Cambria" w:eastAsia="Cambria" w:hAnsi="Cambria" w:cs="Cambria"/>
            <w:color w:val="1155CC"/>
            <w:highlight w:val="white"/>
            <w:u w:val="single"/>
          </w:rPr>
          <w:t>WalmartGiving</w:t>
        </w:r>
        <w:proofErr w:type="spellEnd"/>
      </w:hyperlink>
      <w:r w:rsidRPr="006655F0">
        <w:rPr>
          <w:rFonts w:ascii="Cambria" w:eastAsia="Cambria" w:hAnsi="Cambria" w:cs="Cambria"/>
          <w:highlight w:val="white"/>
        </w:rPr>
        <w:t xml:space="preserve">, </w:t>
      </w:r>
      <w:hyperlink r:id="rId32">
        <w:r w:rsidRPr="006655F0">
          <w:rPr>
            <w:rFonts w:ascii="Cambria" w:eastAsia="Cambria" w:hAnsi="Cambria" w:cs="Cambria"/>
            <w:color w:val="1155CC"/>
            <w:highlight w:val="white"/>
            <w:u w:val="single"/>
          </w:rPr>
          <w:t>@</w:t>
        </w:r>
        <w:proofErr w:type="spellStart"/>
        <w:r w:rsidRPr="006655F0">
          <w:rPr>
            <w:rFonts w:ascii="Cambria" w:eastAsia="Cambria" w:hAnsi="Cambria" w:cs="Cambria"/>
            <w:color w:val="1155CC"/>
            <w:highlight w:val="white"/>
            <w:u w:val="single"/>
          </w:rPr>
          <w:t>WK_Kellogg_Fdn</w:t>
        </w:r>
        <w:proofErr w:type="spellEnd"/>
      </w:hyperlink>
      <w:r w:rsidRPr="006655F0">
        <w:rPr>
          <w:rFonts w:ascii="Cambria" w:eastAsia="Cambria" w:hAnsi="Cambria" w:cs="Cambria"/>
          <w:highlight w:val="white"/>
        </w:rPr>
        <w:t xml:space="preserve">, </w:t>
      </w:r>
      <w:hyperlink r:id="rId33">
        <w:r w:rsidRPr="006655F0">
          <w:rPr>
            <w:rFonts w:ascii="Cambria" w:eastAsia="Cambria" w:hAnsi="Cambria" w:cs="Cambria"/>
            <w:color w:val="1155CC"/>
            <w:highlight w:val="white"/>
            <w:u w:val="single"/>
          </w:rPr>
          <w:t>@</w:t>
        </w:r>
        <w:proofErr w:type="spellStart"/>
        <w:r w:rsidRPr="006655F0">
          <w:rPr>
            <w:rFonts w:ascii="Cambria" w:eastAsia="Cambria" w:hAnsi="Cambria" w:cs="Cambria"/>
            <w:color w:val="1155CC"/>
            <w:highlight w:val="white"/>
            <w:u w:val="single"/>
          </w:rPr>
          <w:t>dallaswomensfdn</w:t>
        </w:r>
        <w:proofErr w:type="spellEnd"/>
      </w:hyperlink>
      <w:r w:rsidRPr="006655F0">
        <w:rPr>
          <w:rFonts w:ascii="Cambria" w:eastAsia="Cambria" w:hAnsi="Cambria" w:cs="Cambria"/>
          <w:highlight w:val="white"/>
        </w:rPr>
        <w:t xml:space="preserve">, &amp; </w:t>
      </w:r>
      <w:hyperlink r:id="rId34">
        <w:r w:rsidRPr="006655F0">
          <w:rPr>
            <w:rFonts w:ascii="Cambria" w:eastAsia="Cambria" w:hAnsi="Cambria" w:cs="Cambria"/>
            <w:color w:val="1155CC"/>
            <w:highlight w:val="white"/>
            <w:u w:val="single"/>
          </w:rPr>
          <w:t>@</w:t>
        </w:r>
        <w:proofErr w:type="spellStart"/>
        <w:r w:rsidRPr="006655F0">
          <w:rPr>
            <w:rFonts w:ascii="Cambria" w:eastAsia="Cambria" w:hAnsi="Cambria" w:cs="Cambria"/>
            <w:color w:val="1155CC"/>
            <w:highlight w:val="white"/>
            <w:u w:val="single"/>
          </w:rPr>
          <w:t>WomensFundFL</w:t>
        </w:r>
        <w:proofErr w:type="spellEnd"/>
      </w:hyperlink>
      <w:r w:rsidRPr="006655F0">
        <w:rPr>
          <w:rFonts w:ascii="Cambria" w:eastAsia="Cambria" w:hAnsi="Cambria" w:cs="Cambria"/>
          <w:highlight w:val="white"/>
        </w:rPr>
        <w:t xml:space="preserve"> for supporting new #</w:t>
      </w:r>
      <w:proofErr w:type="spellStart"/>
      <w:r w:rsidRPr="006655F0">
        <w:rPr>
          <w:rFonts w:ascii="Cambria" w:eastAsia="Cambria" w:hAnsi="Cambria" w:cs="Cambria"/>
          <w:highlight w:val="white"/>
        </w:rPr>
        <w:t>EconomicSecurity</w:t>
      </w:r>
      <w:proofErr w:type="spellEnd"/>
      <w:r w:rsidRPr="006655F0">
        <w:rPr>
          <w:rFonts w:ascii="Cambria" w:eastAsia="Cambria" w:hAnsi="Cambria" w:cs="Cambria"/>
          <w:highlight w:val="white"/>
        </w:rPr>
        <w:t xml:space="preserve"> tool </w:t>
      </w:r>
      <w:hyperlink r:id="rId35" w:history="1">
        <w:r w:rsidR="00606D0E">
          <w:rPr>
            <w:rStyle w:val="Hyperlink"/>
            <w:rFonts w:ascii="Cambria" w:eastAsia="Times New Roman" w:hAnsi="Cambria" w:cs="Arial"/>
            <w:shd w:val="clear" w:color="auto" w:fill="FFFFFF"/>
          </w:rPr>
          <w:t>bit.ly/</w:t>
        </w:r>
        <w:proofErr w:type="spellStart"/>
        <w:r w:rsidR="00606D0E">
          <w:rPr>
            <w:rStyle w:val="Hyperlink"/>
            <w:rFonts w:ascii="Cambria" w:eastAsia="Times New Roman" w:hAnsi="Cambria" w:cs="Arial"/>
            <w:shd w:val="clear" w:color="auto" w:fill="FFFFFF"/>
          </w:rPr>
          <w:t>economic_security</w:t>
        </w:r>
        <w:proofErr w:type="spellEnd"/>
      </w:hyperlink>
    </w:p>
    <w:p w14:paraId="1BFCDE53" w14:textId="77777777" w:rsidR="00AD4AC9" w:rsidRDefault="00AD4AC9">
      <w:pPr>
        <w:rPr>
          <w:rStyle w:val="Hyperlink"/>
          <w:rFonts w:ascii="Cambria" w:eastAsia="Times New Roman" w:hAnsi="Cambria" w:cs="Arial"/>
          <w:shd w:val="clear" w:color="auto" w:fill="FFFFFF"/>
        </w:rPr>
      </w:pPr>
    </w:p>
    <w:p w14:paraId="4EE9D2EB" w14:textId="77777777" w:rsidR="00AD4AC9" w:rsidRDefault="00AD4AC9">
      <w:pPr>
        <w:rPr>
          <w:rStyle w:val="Hyperlink"/>
          <w:rFonts w:ascii="Cambria" w:eastAsia="Times New Roman" w:hAnsi="Cambria" w:cs="Arial"/>
          <w:shd w:val="clear" w:color="auto" w:fill="FFFFFF"/>
        </w:rPr>
      </w:pPr>
    </w:p>
    <w:p w14:paraId="7B4D671F" w14:textId="5AEDCCF6" w:rsidR="00AD4AC9" w:rsidRDefault="00AD4AC9">
      <w:pPr>
        <w:rPr>
          <w:rFonts w:ascii="Cambria" w:hAnsi="Cambria"/>
        </w:rPr>
      </w:pPr>
      <w:r>
        <w:rPr>
          <w:rFonts w:ascii="Cambria" w:hAnsi="Cambria"/>
          <w:noProof/>
        </w:rPr>
        <w:drawing>
          <wp:inline distT="0" distB="0" distL="0" distR="0" wp14:anchorId="6FDCE3C3" wp14:editId="7411E051">
            <wp:extent cx="5943600" cy="2803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P_Social_promo.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2803525"/>
                    </a:xfrm>
                    <a:prstGeom prst="rect">
                      <a:avLst/>
                    </a:prstGeom>
                  </pic:spPr>
                </pic:pic>
              </a:graphicData>
            </a:graphic>
          </wp:inline>
        </w:drawing>
      </w:r>
    </w:p>
    <w:p w14:paraId="6CD76668" w14:textId="77777777" w:rsidR="00AD4AC9" w:rsidRDefault="00AD4AC9">
      <w:pPr>
        <w:rPr>
          <w:rFonts w:ascii="Cambria" w:hAnsi="Cambria"/>
        </w:rPr>
      </w:pPr>
    </w:p>
    <w:p w14:paraId="589F0A5F" w14:textId="77777777" w:rsidR="00AD4AC9" w:rsidRDefault="00AD4AC9">
      <w:pPr>
        <w:rPr>
          <w:rFonts w:ascii="Cambria" w:hAnsi="Cambria"/>
        </w:rPr>
      </w:pPr>
    </w:p>
    <w:p w14:paraId="685DB607" w14:textId="6B23EAED" w:rsidR="00AD4AC9" w:rsidRPr="006655F0" w:rsidRDefault="00AD4AC9">
      <w:pPr>
        <w:rPr>
          <w:rFonts w:ascii="Cambria" w:hAnsi="Cambria"/>
        </w:rPr>
      </w:pPr>
      <w:r>
        <w:rPr>
          <w:rFonts w:ascii="Cambria" w:hAnsi="Cambria"/>
          <w:noProof/>
        </w:rPr>
        <w:lastRenderedPageBreak/>
        <w:drawing>
          <wp:inline distT="0" distB="0" distL="0" distR="0" wp14:anchorId="5BF86F38" wp14:editId="0EE0EE8C">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P_discover.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bookmarkStart w:id="0" w:name="_GoBack"/>
      <w:bookmarkEnd w:id="0"/>
    </w:p>
    <w:sectPr w:rsidR="00AD4AC9" w:rsidRPr="006655F0">
      <w:headerReference w:type="default" r:id="rId38"/>
      <w:footerReference w:type="default" r:id="rId3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4CB837" w14:textId="77777777" w:rsidR="00B73E2F" w:rsidRDefault="00B73E2F">
      <w:r>
        <w:separator/>
      </w:r>
    </w:p>
  </w:endnote>
  <w:endnote w:type="continuationSeparator" w:id="0">
    <w:p w14:paraId="6C5CBC92" w14:textId="77777777" w:rsidR="00B73E2F" w:rsidRDefault="00B73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98E11" w14:textId="77777777" w:rsidR="007D2F30" w:rsidRDefault="00013AFE">
    <w:pPr>
      <w:jc w:val="right"/>
    </w:pPr>
    <w:r>
      <w:fldChar w:fldCharType="begin"/>
    </w:r>
    <w:r>
      <w:instrText>PAGE</w:instrText>
    </w:r>
    <w:r>
      <w:fldChar w:fldCharType="separate"/>
    </w:r>
    <w:r w:rsidR="00AD4AC9">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DA2E14" w14:textId="77777777" w:rsidR="00B73E2F" w:rsidRDefault="00B73E2F">
      <w:r>
        <w:separator/>
      </w:r>
    </w:p>
  </w:footnote>
  <w:footnote w:type="continuationSeparator" w:id="0">
    <w:p w14:paraId="5107FF18" w14:textId="77777777" w:rsidR="00B73E2F" w:rsidRDefault="00B73E2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E7DAC" w14:textId="77777777" w:rsidR="007D2F30" w:rsidRDefault="007D2F30"/>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D6C57"/>
    <w:multiLevelType w:val="multilevel"/>
    <w:tmpl w:val="049045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AF974AD"/>
    <w:multiLevelType w:val="multilevel"/>
    <w:tmpl w:val="A300A3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C9D6D51"/>
    <w:multiLevelType w:val="multilevel"/>
    <w:tmpl w:val="21ECE2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27331C73"/>
    <w:multiLevelType w:val="multilevel"/>
    <w:tmpl w:val="37CC02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53552696"/>
    <w:multiLevelType w:val="multilevel"/>
    <w:tmpl w:val="02248D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59CD5D17"/>
    <w:multiLevelType w:val="multilevel"/>
    <w:tmpl w:val="EA9A99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6B4741EB"/>
    <w:multiLevelType w:val="multilevel"/>
    <w:tmpl w:val="295C27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
  </w:num>
  <w:num w:numId="2">
    <w:abstractNumId w:val="3"/>
  </w:num>
  <w:num w:numId="3">
    <w:abstractNumId w:val="1"/>
  </w:num>
  <w:num w:numId="4">
    <w:abstractNumId w:val="5"/>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D2F30"/>
    <w:rsid w:val="00013AFE"/>
    <w:rsid w:val="000151E8"/>
    <w:rsid w:val="000B1D77"/>
    <w:rsid w:val="001171DD"/>
    <w:rsid w:val="001503C5"/>
    <w:rsid w:val="00186FE9"/>
    <w:rsid w:val="00552660"/>
    <w:rsid w:val="005B49DF"/>
    <w:rsid w:val="00606D0E"/>
    <w:rsid w:val="006655F0"/>
    <w:rsid w:val="00681FAA"/>
    <w:rsid w:val="006F7E20"/>
    <w:rsid w:val="00712081"/>
    <w:rsid w:val="007C106A"/>
    <w:rsid w:val="007D2F30"/>
    <w:rsid w:val="008165AC"/>
    <w:rsid w:val="0084493D"/>
    <w:rsid w:val="00A13BEA"/>
    <w:rsid w:val="00A61D2D"/>
    <w:rsid w:val="00AB640E"/>
    <w:rsid w:val="00AD4AC9"/>
    <w:rsid w:val="00B17EE0"/>
    <w:rsid w:val="00B73E2F"/>
    <w:rsid w:val="00BF54A1"/>
    <w:rsid w:val="00C14A17"/>
    <w:rsid w:val="00C42DFB"/>
    <w:rsid w:val="00C84214"/>
    <w:rsid w:val="00DA7B12"/>
    <w:rsid w:val="00E759D1"/>
    <w:rsid w:val="00FF599A"/>
    <w:rsid w:val="00FF77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0E81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55F0"/>
    <w:pPr>
      <w:spacing w:line="240" w:lineRule="auto"/>
    </w:pPr>
    <w:rPr>
      <w:rFonts w:ascii="Times New Roman" w:hAnsi="Times New Roman" w:cs="Times New Roman"/>
      <w:color w:val="auto"/>
      <w:sz w:val="24"/>
      <w:szCs w:val="24"/>
    </w:rPr>
  </w:style>
  <w:style w:type="paragraph" w:styleId="Heading1">
    <w:name w:val="heading 1"/>
    <w:basedOn w:val="Normal"/>
    <w:next w:val="Normal"/>
    <w:pPr>
      <w:keepNext/>
      <w:keepLines/>
      <w:spacing w:before="400" w:after="120" w:line="276" w:lineRule="auto"/>
      <w:contextualSpacing/>
      <w:outlineLvl w:val="0"/>
    </w:pPr>
    <w:rPr>
      <w:rFonts w:ascii="Arial" w:hAnsi="Arial" w:cs="Arial"/>
      <w:color w:val="000000"/>
      <w:sz w:val="40"/>
      <w:szCs w:val="40"/>
    </w:rPr>
  </w:style>
  <w:style w:type="paragraph" w:styleId="Heading2">
    <w:name w:val="heading 2"/>
    <w:basedOn w:val="Normal"/>
    <w:next w:val="Normal"/>
    <w:pPr>
      <w:keepNext/>
      <w:keepLines/>
      <w:spacing w:before="360" w:after="120" w:line="276" w:lineRule="auto"/>
      <w:contextualSpacing/>
      <w:outlineLvl w:val="1"/>
    </w:pPr>
    <w:rPr>
      <w:rFonts w:ascii="Arial" w:hAnsi="Arial" w:cs="Arial"/>
      <w:color w:val="000000"/>
      <w:sz w:val="32"/>
      <w:szCs w:val="32"/>
    </w:rPr>
  </w:style>
  <w:style w:type="paragraph" w:styleId="Heading3">
    <w:name w:val="heading 3"/>
    <w:basedOn w:val="Normal"/>
    <w:next w:val="Normal"/>
    <w:pPr>
      <w:keepNext/>
      <w:keepLines/>
      <w:spacing w:before="320" w:after="80" w:line="276" w:lineRule="auto"/>
      <w:contextualSpacing/>
      <w:outlineLvl w:val="2"/>
    </w:pPr>
    <w:rPr>
      <w:rFonts w:ascii="Arial" w:hAnsi="Arial" w:cs="Arial"/>
      <w:color w:val="434343"/>
      <w:sz w:val="28"/>
      <w:szCs w:val="28"/>
    </w:rPr>
  </w:style>
  <w:style w:type="paragraph" w:styleId="Heading4">
    <w:name w:val="heading 4"/>
    <w:basedOn w:val="Normal"/>
    <w:next w:val="Normal"/>
    <w:pPr>
      <w:keepNext/>
      <w:keepLines/>
      <w:spacing w:before="280" w:after="80" w:line="276" w:lineRule="auto"/>
      <w:contextualSpacing/>
      <w:outlineLvl w:val="3"/>
    </w:pPr>
    <w:rPr>
      <w:rFonts w:ascii="Arial" w:hAnsi="Arial" w:cs="Arial"/>
      <w:color w:val="666666"/>
    </w:rPr>
  </w:style>
  <w:style w:type="paragraph" w:styleId="Heading5">
    <w:name w:val="heading 5"/>
    <w:basedOn w:val="Normal"/>
    <w:next w:val="Normal"/>
    <w:pPr>
      <w:keepNext/>
      <w:keepLines/>
      <w:spacing w:before="240" w:after="80" w:line="276" w:lineRule="auto"/>
      <w:contextualSpacing/>
      <w:outlineLvl w:val="4"/>
    </w:pPr>
    <w:rPr>
      <w:rFonts w:ascii="Arial" w:hAnsi="Arial" w:cs="Arial"/>
      <w:color w:val="666666"/>
      <w:sz w:val="22"/>
      <w:szCs w:val="22"/>
    </w:rPr>
  </w:style>
  <w:style w:type="paragraph" w:styleId="Heading6">
    <w:name w:val="heading 6"/>
    <w:basedOn w:val="Normal"/>
    <w:next w:val="Normal"/>
    <w:pPr>
      <w:keepNext/>
      <w:keepLines/>
      <w:spacing w:before="240" w:after="80" w:line="276" w:lineRule="auto"/>
      <w:contextualSpacing/>
      <w:outlineLvl w:val="5"/>
    </w:pPr>
    <w:rPr>
      <w:rFonts w:ascii="Arial" w:hAnsi="Arial" w:cs="Arial"/>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line="276" w:lineRule="auto"/>
      <w:contextualSpacing/>
    </w:pPr>
    <w:rPr>
      <w:rFonts w:ascii="Arial" w:hAnsi="Arial" w:cs="Arial"/>
      <w:color w:val="000000"/>
      <w:sz w:val="52"/>
      <w:szCs w:val="52"/>
    </w:rPr>
  </w:style>
  <w:style w:type="paragraph" w:styleId="Subtitle">
    <w:name w:val="Subtitle"/>
    <w:basedOn w:val="Normal"/>
    <w:next w:val="Normal"/>
    <w:pPr>
      <w:keepNext/>
      <w:keepLines/>
      <w:spacing w:after="320" w:line="276" w:lineRule="auto"/>
      <w:contextualSpacing/>
    </w:pPr>
    <w:rPr>
      <w:rFonts w:ascii="Arial" w:hAnsi="Arial" w:cs="Arial"/>
      <w:color w:val="666666"/>
      <w:sz w:val="30"/>
      <w:szCs w:val="30"/>
    </w:rPr>
  </w:style>
  <w:style w:type="character" w:styleId="Hyperlink">
    <w:name w:val="Hyperlink"/>
    <w:basedOn w:val="DefaultParagraphFont"/>
    <w:uiPriority w:val="99"/>
    <w:unhideWhenUsed/>
    <w:rsid w:val="008165AC"/>
    <w:rPr>
      <w:color w:val="0563C1" w:themeColor="hyperlink"/>
      <w:u w:val="single"/>
    </w:rPr>
  </w:style>
  <w:style w:type="character" w:styleId="FollowedHyperlink">
    <w:name w:val="FollowedHyperlink"/>
    <w:basedOn w:val="DefaultParagraphFont"/>
    <w:uiPriority w:val="99"/>
    <w:semiHidden/>
    <w:unhideWhenUsed/>
    <w:rsid w:val="006655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3775743">
      <w:bodyDiv w:val="1"/>
      <w:marLeft w:val="0"/>
      <w:marRight w:val="0"/>
      <w:marTop w:val="0"/>
      <w:marBottom w:val="0"/>
      <w:divBdr>
        <w:top w:val="none" w:sz="0" w:space="0" w:color="auto"/>
        <w:left w:val="none" w:sz="0" w:space="0" w:color="auto"/>
        <w:bottom w:val="none" w:sz="0" w:space="0" w:color="auto"/>
        <w:right w:val="none" w:sz="0" w:space="0" w:color="auto"/>
      </w:divBdr>
    </w:div>
    <w:div w:id="1479415723">
      <w:bodyDiv w:val="1"/>
      <w:marLeft w:val="0"/>
      <w:marRight w:val="0"/>
      <w:marTop w:val="0"/>
      <w:marBottom w:val="0"/>
      <w:divBdr>
        <w:top w:val="none" w:sz="0" w:space="0" w:color="auto"/>
        <w:left w:val="none" w:sz="0" w:space="0" w:color="auto"/>
        <w:bottom w:val="none" w:sz="0" w:space="0" w:color="auto"/>
        <w:right w:val="none" w:sz="0" w:space="0" w:color="auto"/>
      </w:divBdr>
    </w:div>
    <w:div w:id="170020130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bit.ly/economic_security" TargetMode="External"/><Relationship Id="rId21" Type="http://schemas.openxmlformats.org/officeDocument/2006/relationships/hyperlink" Target="https://www.facebook.com/KelloggFoundation/?fref=ts" TargetMode="External"/><Relationship Id="rId22" Type="http://schemas.openxmlformats.org/officeDocument/2006/relationships/hyperlink" Target="https://www.facebook.com/dallaswomensfoundation/" TargetMode="External"/><Relationship Id="rId23" Type="http://schemas.openxmlformats.org/officeDocument/2006/relationships/hyperlink" Target="https://www.facebook.com/womensfundfl/" TargetMode="External"/><Relationship Id="rId24" Type="http://schemas.openxmlformats.org/officeDocument/2006/relationships/hyperlink" Target="http://bit.ly/economic_security" TargetMode="External"/><Relationship Id="rId25" Type="http://schemas.openxmlformats.org/officeDocument/2006/relationships/hyperlink" Target="http://www.womensfundingnetwork.org/impact/" TargetMode="External"/><Relationship Id="rId26" Type="http://schemas.openxmlformats.org/officeDocument/2006/relationships/hyperlink" Target="http://bit.ly/economic_security" TargetMode="External"/><Relationship Id="rId27" Type="http://schemas.openxmlformats.org/officeDocument/2006/relationships/hyperlink" Target="http://bit.ly/economic_security" TargetMode="External"/><Relationship Id="rId28" Type="http://schemas.openxmlformats.org/officeDocument/2006/relationships/hyperlink" Target="http://bit.ly/economic_security" TargetMode="External"/><Relationship Id="rId29" Type="http://schemas.openxmlformats.org/officeDocument/2006/relationships/hyperlink" Target="http://bit.ly/economic_security"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bit.ly/economic_security" TargetMode="External"/><Relationship Id="rId31" Type="http://schemas.openxmlformats.org/officeDocument/2006/relationships/hyperlink" Target="https://twitter.com/WalmartGiving" TargetMode="External"/><Relationship Id="rId32" Type="http://schemas.openxmlformats.org/officeDocument/2006/relationships/hyperlink" Target="https://twitter.com/WK_Kellogg_Fdn" TargetMode="External"/><Relationship Id="rId9" Type="http://schemas.openxmlformats.org/officeDocument/2006/relationships/hyperlink" Target="http://www.womensfundingnetwork.org/impact" TargetMode="External"/><Relationship Id="rId6" Type="http://schemas.openxmlformats.org/officeDocument/2006/relationships/endnotes" Target="endnotes.xml"/><Relationship Id="rId7" Type="http://schemas.openxmlformats.org/officeDocument/2006/relationships/hyperlink" Target="https://twitter.com/womensfunding" TargetMode="External"/><Relationship Id="rId8" Type="http://schemas.openxmlformats.org/officeDocument/2006/relationships/hyperlink" Target="http://facebook.com/womensfundingnetwork/" TargetMode="External"/><Relationship Id="rId33" Type="http://schemas.openxmlformats.org/officeDocument/2006/relationships/hyperlink" Target="https://twitter.com/dallaswomensfdn" TargetMode="External"/><Relationship Id="rId34" Type="http://schemas.openxmlformats.org/officeDocument/2006/relationships/hyperlink" Target="https://twitter.com/WomensFundFL" TargetMode="External"/><Relationship Id="rId35" Type="http://schemas.openxmlformats.org/officeDocument/2006/relationships/hyperlink" Target="http://bit.ly/economic_security" TargetMode="External"/><Relationship Id="rId36" Type="http://schemas.openxmlformats.org/officeDocument/2006/relationships/image" Target="media/image1.png"/><Relationship Id="rId10" Type="http://schemas.openxmlformats.org/officeDocument/2006/relationships/hyperlink" Target="mailto:layla@change-llc.com" TargetMode="External"/><Relationship Id="rId11" Type="http://schemas.openxmlformats.org/officeDocument/2006/relationships/hyperlink" Target="mailto:layla@change-llc.com" TargetMode="External"/><Relationship Id="rId12" Type="http://schemas.openxmlformats.org/officeDocument/2006/relationships/hyperlink" Target="http://www.womensfundingnetwork.org/impact/" TargetMode="External"/><Relationship Id="rId13" Type="http://schemas.openxmlformats.org/officeDocument/2006/relationships/hyperlink" Target="http://www.womensfundingnetwork.org/impact" TargetMode="External"/><Relationship Id="rId14" Type="http://schemas.openxmlformats.org/officeDocument/2006/relationships/hyperlink" Target="http://bit.ly/economic_security" TargetMode="External"/><Relationship Id="rId15" Type="http://schemas.openxmlformats.org/officeDocument/2006/relationships/hyperlink" Target="http://bit.ly/economic_security" TargetMode="External"/><Relationship Id="rId16" Type="http://schemas.openxmlformats.org/officeDocument/2006/relationships/hyperlink" Target="http://bit.ly/economic_security" TargetMode="External"/><Relationship Id="rId17" Type="http://schemas.openxmlformats.org/officeDocument/2006/relationships/hyperlink" Target="http://bit.ly/economic_security" TargetMode="External"/><Relationship Id="rId18" Type="http://schemas.openxmlformats.org/officeDocument/2006/relationships/hyperlink" Target="http://bit.ly/economic_security" TargetMode="External"/><Relationship Id="rId19" Type="http://schemas.openxmlformats.org/officeDocument/2006/relationships/hyperlink" Target="https://twitter.com/clintonglobal?lang=en" TargetMode="External"/><Relationship Id="rId37" Type="http://schemas.openxmlformats.org/officeDocument/2006/relationships/image" Target="media/image2.png"/><Relationship Id="rId38" Type="http://schemas.openxmlformats.org/officeDocument/2006/relationships/header" Target="header1.xml"/><Relationship Id="rId39" Type="http://schemas.openxmlformats.org/officeDocument/2006/relationships/footer" Target="footer1.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1897</Words>
  <Characters>10814</Characters>
  <Application>Microsoft Macintosh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Kirsty Burow</cp:lastModifiedBy>
  <cp:revision>5</cp:revision>
  <dcterms:created xsi:type="dcterms:W3CDTF">2016-09-19T16:52:00Z</dcterms:created>
  <dcterms:modified xsi:type="dcterms:W3CDTF">2016-09-20T18:44:00Z</dcterms:modified>
</cp:coreProperties>
</file>